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538F" w14:textId="77777777" w:rsidR="003C5C93" w:rsidRDefault="003C5C93" w:rsidP="00F96AA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8314FE" wp14:editId="22C91AEF">
                <wp:simplePos x="0" y="0"/>
                <wp:positionH relativeFrom="margin">
                  <wp:posOffset>-582378</wp:posOffset>
                </wp:positionH>
                <wp:positionV relativeFrom="paragraph">
                  <wp:posOffset>-362916</wp:posOffset>
                </wp:positionV>
                <wp:extent cx="10042498" cy="540689"/>
                <wp:effectExtent l="0" t="0" r="16510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2498" cy="540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11D48" w14:textId="77777777" w:rsidR="006064D6" w:rsidRPr="00F96AAC" w:rsidRDefault="00E5570A" w:rsidP="00F33AE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نموذج</w:t>
                            </w:r>
                            <w:r w:rsidR="00F33AE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6064D6" w:rsidRPr="00F96A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>1</w:t>
                            </w:r>
                            <w:r w:rsidR="00F33AE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  <w:t>.</w:t>
                            </w:r>
                            <w:r w:rsidR="00F33AE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6064D6" w:rsidRPr="00F96AA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معطيات </w:t>
                            </w:r>
                            <w:r w:rsidR="006064D6" w:rsidRPr="00F96A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حول </w:t>
                            </w:r>
                            <w:r w:rsidR="006064D6" w:rsidRPr="00F96AA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الشراكة بين الدولة وا</w:t>
                            </w:r>
                            <w:r w:rsidR="006064D6" w:rsidRPr="00F96A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لجمعيات</w:t>
                            </w:r>
                            <w:r w:rsidR="006064D6" w:rsidRPr="00F96AA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6064D6" w:rsidRPr="00F96A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برسم </w:t>
                            </w:r>
                            <w:r w:rsidR="000F3AC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سن</w:t>
                            </w:r>
                            <w:r w:rsidR="009B14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ة</w:t>
                            </w:r>
                            <w:r w:rsidR="007F35C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6805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  <w:t>2024</w:t>
                            </w:r>
                            <w:r w:rsidR="007F35C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</w:p>
                          <w:p w14:paraId="7D5D4DA9" w14:textId="77777777" w:rsidR="006064D6" w:rsidRPr="003C5C93" w:rsidRDefault="006A2D0C" w:rsidP="00F33AE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F96A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  <w:t>Modèle</w:t>
                            </w:r>
                            <w:r w:rsidRPr="00F96AA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F96A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  <w:t>n°1.</w:t>
                            </w:r>
                            <w:r w:rsidR="00F33AE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  <w:t xml:space="preserve"> </w:t>
                            </w:r>
                            <w:r w:rsidRPr="00F96A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  <w:t>Données sur le partenariat entre l’Etat et les associations au titre de</w:t>
                            </w:r>
                            <w:r w:rsidRPr="00F96A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F96A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  <w:t xml:space="preserve">l’année </w:t>
                            </w:r>
                            <w:r w:rsidR="0085211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  <w:t>2024</w:t>
                            </w:r>
                            <w:r w:rsidR="007F35C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45.85pt;margin-top:-28.6pt;width:790.75pt;height: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">
                <v:textbox>
                  <w:txbxContent>
                    <w:p w:rsidR="006064D6" w:rsidRPr="00F96AAC" w:rsidRDefault="00E5570A" w:rsidP="00F33AE4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نموذج</w:t>
                      </w:r>
                      <w:r w:rsidR="00F33AE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6064D6" w:rsidRPr="00F96AA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1</w:t>
                      </w:r>
                      <w:r w:rsidR="00F33AE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MA"/>
                        </w:rPr>
                        <w:t>.</w:t>
                      </w:r>
                      <w:r w:rsidR="00F33AE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6064D6" w:rsidRPr="00F96AAC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معطيات </w:t>
                      </w:r>
                      <w:r w:rsidR="006064D6" w:rsidRPr="00F96AA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حول </w:t>
                      </w:r>
                      <w:r w:rsidR="006064D6" w:rsidRPr="00F96AAC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الشراكة بين الدولة وا</w:t>
                      </w:r>
                      <w:r w:rsidR="006064D6" w:rsidRPr="00F96AA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لجمعيات</w:t>
                      </w:r>
                      <w:r w:rsidR="006064D6" w:rsidRPr="00F96AAC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6064D6" w:rsidRPr="00F96AA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برسم </w:t>
                      </w:r>
                      <w:r w:rsidR="000F3ACA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سن</w:t>
                      </w:r>
                      <w:r w:rsidR="009B147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ة</w:t>
                      </w:r>
                      <w:r w:rsidR="007F35C6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="0068050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MA"/>
                        </w:rPr>
                        <w:t>2024</w:t>
                      </w:r>
                      <w:r w:rsidR="007F35C6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</w:p>
                    <w:p w:rsidR="006064D6" w:rsidRPr="003C5C93" w:rsidRDefault="006A2D0C" w:rsidP="00F33AE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 w:rsidRPr="00F96AA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MA"/>
                        </w:rPr>
                        <w:t>Modèle</w:t>
                      </w:r>
                      <w:r w:rsidRPr="00F96AAC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F96AA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MA"/>
                        </w:rPr>
                        <w:t>n°1.</w:t>
                      </w:r>
                      <w:r w:rsidR="00F33AE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MA"/>
                        </w:rPr>
                        <w:t xml:space="preserve"> </w:t>
                      </w:r>
                      <w:r w:rsidRPr="00F96AA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MA"/>
                        </w:rPr>
                        <w:t>Données sur le partenariat entre l’Etat et les associations au titre de</w:t>
                      </w:r>
                      <w:r w:rsidRPr="00F96AA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 xml:space="preserve"> </w:t>
                      </w:r>
                      <w:r w:rsidRPr="00F96AA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MA"/>
                        </w:rPr>
                        <w:t xml:space="preserve">l’année </w:t>
                      </w:r>
                      <w:r w:rsidR="0085211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MA"/>
                        </w:rPr>
                        <w:t>2024</w:t>
                      </w:r>
                      <w:r w:rsidR="007F35C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MA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Grilledutableau"/>
        <w:bidiVisual/>
        <w:tblW w:w="15436" w:type="dxa"/>
        <w:tblInd w:w="-713" w:type="dxa"/>
        <w:tblLook w:val="04A0" w:firstRow="1" w:lastRow="0" w:firstColumn="1" w:lastColumn="0" w:noHBand="0" w:noVBand="1"/>
      </w:tblPr>
      <w:tblGrid>
        <w:gridCol w:w="4386"/>
        <w:gridCol w:w="11050"/>
      </w:tblGrid>
      <w:tr w:rsidR="00474267" w14:paraId="77A7E10F" w14:textId="77777777" w:rsidTr="00B70003">
        <w:trPr>
          <w:trHeight w:val="666"/>
        </w:trPr>
        <w:tc>
          <w:tcPr>
            <w:tcW w:w="4386" w:type="dxa"/>
            <w:shd w:val="clear" w:color="auto" w:fill="404040" w:themeFill="text1" w:themeFillTint="BF"/>
            <w:vAlign w:val="center"/>
          </w:tcPr>
          <w:p w14:paraId="42985D41" w14:textId="77777777" w:rsidR="00474267" w:rsidRPr="008305A2" w:rsidRDefault="00474267" w:rsidP="008305A2">
            <w:pPr>
              <w:bidi/>
              <w:jc w:val="center"/>
              <w:rPr>
                <w:b/>
                <w:bCs/>
                <w:color w:val="FFFFFF" w:themeColor="background1"/>
                <w:rtl/>
                <w:lang w:bidi="ar-MA"/>
              </w:rPr>
            </w:pPr>
            <w:r w:rsidRPr="008305A2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>اسم القطاع الوزاري</w:t>
            </w:r>
            <w:r w:rsidRPr="008305A2">
              <w:rPr>
                <w:b/>
                <w:bCs/>
                <w:color w:val="FFFFFF" w:themeColor="background1"/>
                <w:sz w:val="28"/>
                <w:szCs w:val="28"/>
                <w:lang w:bidi="ar-MA"/>
              </w:rPr>
              <w:t xml:space="preserve"> </w:t>
            </w:r>
            <w:r w:rsidRPr="008305A2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  <w:lang w:bidi="ar-MA"/>
              </w:rPr>
              <w:t xml:space="preserve">أو المؤسسة العمومية </w:t>
            </w:r>
            <w:r w:rsidRPr="00344BB9">
              <w:rPr>
                <w:rStyle w:val="Appelnotedebasdep"/>
                <w:b/>
                <w:bCs/>
                <w:color w:val="C00000"/>
                <w:sz w:val="24"/>
                <w:szCs w:val="24"/>
                <w:rtl/>
              </w:rPr>
              <w:footnoteReference w:id="1"/>
            </w:r>
            <w:r w:rsidRPr="008305A2">
              <w:rPr>
                <w:rFonts w:hint="cs"/>
                <w:b/>
                <w:bCs/>
                <w:color w:val="FFFFFF" w:themeColor="background1"/>
                <w:rtl/>
                <w:lang w:bidi="ar-MA"/>
              </w:rPr>
              <w:t>:</w:t>
            </w:r>
          </w:p>
        </w:tc>
        <w:tc>
          <w:tcPr>
            <w:tcW w:w="11050" w:type="dxa"/>
            <w:shd w:val="clear" w:color="auto" w:fill="FFFFFF" w:themeFill="background1"/>
            <w:vAlign w:val="center"/>
          </w:tcPr>
          <w:p w14:paraId="6A3E6B51" w14:textId="77777777" w:rsidR="00474267" w:rsidRPr="00FA7BC2" w:rsidRDefault="00BD3ED9" w:rsidP="00BD3ED9">
            <w:pPr>
              <w:pStyle w:val="Paragraphedeliste"/>
              <w:widowControl w:val="0"/>
              <w:bidi/>
              <w:ind w:left="0"/>
              <w:jc w:val="left"/>
              <w:rPr>
                <w:sz w:val="18"/>
                <w:szCs w:val="18"/>
                <w:rtl/>
                <w:lang w:bidi="ar-MA"/>
              </w:rPr>
            </w:pPr>
            <w:r>
              <w:rPr>
                <w:rFonts w:hint="cs"/>
                <w:sz w:val="18"/>
                <w:szCs w:val="18"/>
                <w:rtl/>
                <w:lang w:bidi="ar-MA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</w:tbl>
    <w:p w14:paraId="7E71E618" w14:textId="77777777" w:rsidR="006A2D0C" w:rsidRPr="00F33AE4" w:rsidRDefault="006A2D0C" w:rsidP="00527BFC">
      <w:pPr>
        <w:widowControl w:val="0"/>
        <w:bidi/>
        <w:spacing w:after="0" w:line="240" w:lineRule="auto"/>
        <w:jc w:val="left"/>
        <w:rPr>
          <w:sz w:val="12"/>
          <w:szCs w:val="12"/>
        </w:rPr>
      </w:pPr>
    </w:p>
    <w:tbl>
      <w:tblPr>
        <w:bidiVisual/>
        <w:tblW w:w="15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6"/>
        <w:gridCol w:w="8635"/>
      </w:tblGrid>
      <w:tr w:rsidR="00BD3ED9" w14:paraId="6944098E" w14:textId="77777777" w:rsidTr="00D235E1">
        <w:trPr>
          <w:trHeight w:val="259"/>
          <w:jc w:val="center"/>
        </w:trPr>
        <w:tc>
          <w:tcPr>
            <w:tcW w:w="6916" w:type="dxa"/>
            <w:shd w:val="clear" w:color="auto" w:fill="D9D9D9" w:themeFill="background1" w:themeFillShade="D9"/>
            <w:vAlign w:val="center"/>
          </w:tcPr>
          <w:p w14:paraId="72952B6A" w14:textId="77777777" w:rsidR="00BD3ED9" w:rsidRPr="007738FE" w:rsidRDefault="00BD3ED9" w:rsidP="0027710B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ind w:left="425"/>
              <w:jc w:val="left"/>
              <w:rPr>
                <w:b/>
                <w:bCs/>
                <w:sz w:val="32"/>
                <w:szCs w:val="32"/>
                <w:lang w:bidi="ar-MA"/>
              </w:rPr>
            </w:pPr>
            <w:r w:rsidRPr="007738FE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التمويل الإجمالي وعدد الجمعيات برسم سنوات:</w:t>
            </w:r>
          </w:p>
        </w:tc>
        <w:tc>
          <w:tcPr>
            <w:tcW w:w="8635" w:type="dxa"/>
            <w:shd w:val="clear" w:color="auto" w:fill="D9D9D9" w:themeFill="background1" w:themeFillShade="D9"/>
            <w:vAlign w:val="center"/>
          </w:tcPr>
          <w:p w14:paraId="5FAF75B8" w14:textId="77777777" w:rsidR="00BD3ED9" w:rsidRPr="00E030B3" w:rsidRDefault="00BD3ED9" w:rsidP="008305A2">
            <w:pPr>
              <w:tabs>
                <w:tab w:val="left" w:pos="1785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2024</w:t>
            </w:r>
          </w:p>
        </w:tc>
      </w:tr>
      <w:tr w:rsidR="00BD3ED9" w14:paraId="5C532385" w14:textId="77777777" w:rsidTr="00D235E1">
        <w:trPr>
          <w:jc w:val="center"/>
        </w:trPr>
        <w:tc>
          <w:tcPr>
            <w:tcW w:w="6916" w:type="dxa"/>
            <w:vAlign w:val="center"/>
          </w:tcPr>
          <w:p w14:paraId="722F7422" w14:textId="77777777" w:rsidR="00BD3ED9" w:rsidRPr="007738FE" w:rsidRDefault="00BD3ED9" w:rsidP="007738FE">
            <w:pPr>
              <w:pStyle w:val="Paragraphedeliste"/>
              <w:widowControl w:val="0"/>
              <w:numPr>
                <w:ilvl w:val="0"/>
                <w:numId w:val="24"/>
              </w:numPr>
              <w:bidi/>
              <w:spacing w:after="0" w:line="240" w:lineRule="auto"/>
              <w:ind w:left="567" w:hanging="425"/>
              <w:jc w:val="left"/>
              <w:rPr>
                <w:b/>
                <w:bCs/>
                <w:sz w:val="26"/>
                <w:szCs w:val="26"/>
              </w:rPr>
            </w:pPr>
            <w:r w:rsidRPr="007738FE">
              <w:rPr>
                <w:rFonts w:hint="cs"/>
                <w:b/>
                <w:bCs/>
                <w:sz w:val="26"/>
                <w:szCs w:val="26"/>
                <w:rtl/>
              </w:rPr>
              <w:t xml:space="preserve">الغلاف المالي الإجمالي المخصص لتمويل الجمعيات </w:t>
            </w:r>
            <w:r w:rsidRPr="007738FE">
              <w:rPr>
                <w:rStyle w:val="Appelnotedebasdep"/>
                <w:b/>
                <w:bCs/>
                <w:color w:val="C00000"/>
                <w:sz w:val="26"/>
                <w:szCs w:val="26"/>
                <w:rtl/>
              </w:rPr>
              <w:footnoteReference w:id="2"/>
            </w:r>
          </w:p>
        </w:tc>
        <w:tc>
          <w:tcPr>
            <w:tcW w:w="8635" w:type="dxa"/>
            <w:vAlign w:val="center"/>
          </w:tcPr>
          <w:p w14:paraId="21873D9B" w14:textId="77777777" w:rsidR="00BD3ED9" w:rsidRDefault="00BD3ED9" w:rsidP="008305A2">
            <w:pPr>
              <w:tabs>
                <w:tab w:val="left" w:pos="1785"/>
              </w:tabs>
              <w:bidi/>
              <w:jc w:val="left"/>
            </w:pPr>
          </w:p>
        </w:tc>
      </w:tr>
      <w:tr w:rsidR="00BD3ED9" w14:paraId="71F1F812" w14:textId="77777777" w:rsidTr="00D235E1">
        <w:trPr>
          <w:trHeight w:val="293"/>
          <w:jc w:val="center"/>
        </w:trPr>
        <w:tc>
          <w:tcPr>
            <w:tcW w:w="6916" w:type="dxa"/>
            <w:vAlign w:val="center"/>
          </w:tcPr>
          <w:p w14:paraId="7C8698B4" w14:textId="77777777" w:rsidR="00BD3ED9" w:rsidRPr="007738FE" w:rsidRDefault="00BD3ED9" w:rsidP="007738FE">
            <w:pPr>
              <w:pStyle w:val="Paragraphedeliste"/>
              <w:widowControl w:val="0"/>
              <w:numPr>
                <w:ilvl w:val="0"/>
                <w:numId w:val="23"/>
              </w:numPr>
              <w:bidi/>
              <w:spacing w:after="0" w:line="240" w:lineRule="auto"/>
              <w:ind w:left="567" w:hanging="425"/>
              <w:jc w:val="left"/>
              <w:rPr>
                <w:b/>
                <w:bCs/>
                <w:sz w:val="26"/>
                <w:szCs w:val="26"/>
              </w:rPr>
            </w:pPr>
            <w:r w:rsidRPr="007738FE">
              <w:rPr>
                <w:rFonts w:hint="cs"/>
                <w:b/>
                <w:bCs/>
                <w:sz w:val="26"/>
                <w:szCs w:val="26"/>
                <w:rtl/>
              </w:rPr>
              <w:t xml:space="preserve">الغلاف المالي الذي تم تحويله </w:t>
            </w:r>
            <w:r w:rsidRPr="007738FE">
              <w:rPr>
                <w:b/>
                <w:bCs/>
                <w:sz w:val="26"/>
                <w:szCs w:val="26"/>
                <w:rtl/>
              </w:rPr>
              <w:t>–</w:t>
            </w:r>
            <w:r w:rsidRPr="007738FE">
              <w:rPr>
                <w:rFonts w:hint="cs"/>
                <w:b/>
                <w:bCs/>
                <w:sz w:val="26"/>
                <w:szCs w:val="26"/>
                <w:rtl/>
              </w:rPr>
              <w:t xml:space="preserve"> فعليا </w:t>
            </w:r>
            <w:r w:rsidRPr="007738FE">
              <w:rPr>
                <w:b/>
                <w:bCs/>
                <w:sz w:val="26"/>
                <w:szCs w:val="26"/>
                <w:rtl/>
              </w:rPr>
              <w:t>–</w:t>
            </w:r>
            <w:r w:rsidRPr="007738FE">
              <w:rPr>
                <w:rFonts w:hint="cs"/>
                <w:b/>
                <w:bCs/>
                <w:sz w:val="26"/>
                <w:szCs w:val="26"/>
                <w:rtl/>
              </w:rPr>
              <w:t xml:space="preserve"> للجمعيات</w:t>
            </w:r>
            <w:r w:rsidRPr="007738FE">
              <w:rPr>
                <w:rStyle w:val="Appelnotedebasdep"/>
                <w:b/>
                <w:bCs/>
                <w:color w:val="C00000"/>
                <w:sz w:val="26"/>
                <w:szCs w:val="26"/>
                <w:rtl/>
              </w:rPr>
              <w:footnoteReference w:id="3"/>
            </w:r>
          </w:p>
        </w:tc>
        <w:tc>
          <w:tcPr>
            <w:tcW w:w="8635" w:type="dxa"/>
            <w:vAlign w:val="center"/>
          </w:tcPr>
          <w:p w14:paraId="529D271A" w14:textId="77777777" w:rsidR="00BD3ED9" w:rsidRDefault="00BD3ED9" w:rsidP="008305A2">
            <w:pPr>
              <w:tabs>
                <w:tab w:val="left" w:pos="1785"/>
              </w:tabs>
              <w:bidi/>
              <w:jc w:val="left"/>
            </w:pPr>
          </w:p>
        </w:tc>
      </w:tr>
      <w:tr w:rsidR="00BD3ED9" w14:paraId="73FA3C26" w14:textId="77777777" w:rsidTr="00D235E1">
        <w:trPr>
          <w:jc w:val="center"/>
        </w:trPr>
        <w:tc>
          <w:tcPr>
            <w:tcW w:w="6916" w:type="dxa"/>
            <w:vAlign w:val="center"/>
          </w:tcPr>
          <w:p w14:paraId="6AC6AC65" w14:textId="77777777" w:rsidR="00BD3ED9" w:rsidRPr="007738FE" w:rsidRDefault="00BD3ED9" w:rsidP="007738FE">
            <w:pPr>
              <w:pStyle w:val="Paragraphedeliste"/>
              <w:widowControl w:val="0"/>
              <w:numPr>
                <w:ilvl w:val="0"/>
                <w:numId w:val="22"/>
              </w:numPr>
              <w:bidi/>
              <w:spacing w:after="0" w:line="240" w:lineRule="auto"/>
              <w:ind w:left="567" w:hanging="425"/>
              <w:jc w:val="left"/>
              <w:rPr>
                <w:b/>
                <w:bCs/>
                <w:sz w:val="26"/>
                <w:szCs w:val="26"/>
                <w:lang w:bidi="ar-MA"/>
              </w:rPr>
            </w:pPr>
            <w:r w:rsidRPr="007738FE">
              <w:rPr>
                <w:rFonts w:hint="cs"/>
                <w:b/>
                <w:bCs/>
                <w:sz w:val="26"/>
                <w:szCs w:val="26"/>
                <w:rtl/>
              </w:rPr>
              <w:t>العدد الإجمالي للجمعيات المستفيدة من التمويل العمومي</w:t>
            </w:r>
          </w:p>
        </w:tc>
        <w:tc>
          <w:tcPr>
            <w:tcW w:w="8635" w:type="dxa"/>
            <w:vAlign w:val="center"/>
          </w:tcPr>
          <w:p w14:paraId="62D08138" w14:textId="77777777" w:rsidR="00BD3ED9" w:rsidRDefault="00BD3ED9" w:rsidP="008305A2">
            <w:pPr>
              <w:tabs>
                <w:tab w:val="left" w:pos="1785"/>
              </w:tabs>
              <w:bidi/>
              <w:jc w:val="left"/>
            </w:pPr>
          </w:p>
        </w:tc>
      </w:tr>
    </w:tbl>
    <w:p w14:paraId="61E272D7" w14:textId="77777777" w:rsidR="00F33AE4" w:rsidRDefault="00F33AE4" w:rsidP="00527BFC">
      <w:pPr>
        <w:widowControl w:val="0"/>
        <w:spacing w:after="0" w:line="240" w:lineRule="auto"/>
        <w:jc w:val="left"/>
        <w:rPr>
          <w:sz w:val="20"/>
          <w:szCs w:val="20"/>
        </w:rPr>
      </w:pPr>
    </w:p>
    <w:tbl>
      <w:tblPr>
        <w:bidiVisual/>
        <w:tblW w:w="15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1"/>
        <w:gridCol w:w="4256"/>
        <w:gridCol w:w="4389"/>
      </w:tblGrid>
      <w:tr w:rsidR="00474267" w14:paraId="4639147A" w14:textId="77777777" w:rsidTr="00474267">
        <w:trPr>
          <w:trHeight w:val="356"/>
          <w:jc w:val="center"/>
        </w:trPr>
        <w:tc>
          <w:tcPr>
            <w:tcW w:w="15546" w:type="dxa"/>
            <w:gridSpan w:val="3"/>
            <w:shd w:val="clear" w:color="auto" w:fill="D9D9D9" w:themeFill="background1" w:themeFillShade="D9"/>
            <w:vAlign w:val="center"/>
          </w:tcPr>
          <w:p w14:paraId="475C97D1" w14:textId="77777777" w:rsidR="00474267" w:rsidRPr="0027710B" w:rsidRDefault="00BB0BD8" w:rsidP="0027710B">
            <w:pPr>
              <w:bidi/>
              <w:spacing w:after="0" w:line="240" w:lineRule="auto"/>
              <w:ind w:left="5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  <w:r w:rsidR="0027710B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.1 </w:t>
            </w:r>
            <w:r w:rsidR="00474267" w:rsidRPr="0027710B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الغلاف المالي الذي تم تحويله فعليا لجمعيات</w:t>
            </w:r>
            <w:r w:rsidR="00AA07CC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المجتمع المدني</w:t>
            </w:r>
            <w:r w:rsidR="00474267" w:rsidRPr="0027710B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مباشرة</w:t>
            </w:r>
          </w:p>
        </w:tc>
      </w:tr>
      <w:tr w:rsidR="00DA7765" w14:paraId="61ACD288" w14:textId="77777777" w:rsidTr="00D235E1">
        <w:trPr>
          <w:trHeight w:val="185"/>
          <w:jc w:val="center"/>
        </w:trPr>
        <w:tc>
          <w:tcPr>
            <w:tcW w:w="6901" w:type="dxa"/>
            <w:vMerge w:val="restart"/>
            <w:vAlign w:val="center"/>
          </w:tcPr>
          <w:p w14:paraId="16D36736" w14:textId="77777777" w:rsidR="00DA7765" w:rsidRPr="002F6A06" w:rsidRDefault="00DA7765" w:rsidP="00527BFC">
            <w:pPr>
              <w:widowControl w:val="0"/>
              <w:bidi/>
              <w:spacing w:after="0" w:line="240" w:lineRule="auto"/>
              <w:jc w:val="left"/>
              <w:rPr>
                <w:b/>
                <w:bCs/>
                <w:sz w:val="20"/>
                <w:rtl/>
                <w:lang w:bidi="ar-MA"/>
              </w:rPr>
            </w:pPr>
          </w:p>
        </w:tc>
        <w:tc>
          <w:tcPr>
            <w:tcW w:w="8645" w:type="dxa"/>
            <w:gridSpan w:val="2"/>
            <w:shd w:val="clear" w:color="auto" w:fill="EDEDED" w:themeFill="accent3" w:themeFillTint="33"/>
            <w:vAlign w:val="center"/>
          </w:tcPr>
          <w:p w14:paraId="472B42C1" w14:textId="77777777" w:rsidR="00DA7765" w:rsidRPr="00E030B3" w:rsidRDefault="00DA7765" w:rsidP="006B6207">
            <w:pPr>
              <w:tabs>
                <w:tab w:val="left" w:pos="1785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2024</w:t>
            </w:r>
          </w:p>
        </w:tc>
      </w:tr>
      <w:tr w:rsidR="00DA7765" w14:paraId="23E8D46A" w14:textId="77777777" w:rsidTr="00D235E1">
        <w:trPr>
          <w:trHeight w:val="227"/>
          <w:jc w:val="center"/>
        </w:trPr>
        <w:tc>
          <w:tcPr>
            <w:tcW w:w="6901" w:type="dxa"/>
            <w:vMerge/>
            <w:vAlign w:val="center"/>
          </w:tcPr>
          <w:p w14:paraId="3E15A53D" w14:textId="77777777" w:rsidR="00DA7765" w:rsidRPr="00F96AAC" w:rsidRDefault="00DA7765" w:rsidP="00DA7765">
            <w:pPr>
              <w:tabs>
                <w:tab w:val="left" w:pos="1785"/>
              </w:tabs>
              <w:bidi/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4256" w:type="dxa"/>
            <w:vAlign w:val="center"/>
          </w:tcPr>
          <w:p w14:paraId="5F70FC56" w14:textId="77777777" w:rsidR="00DA7765" w:rsidRPr="00F96AAC" w:rsidRDefault="00DA7765" w:rsidP="00DA7765">
            <w:pPr>
              <w:tabs>
                <w:tab w:val="left" w:pos="1785"/>
              </w:tabs>
              <w:bidi/>
              <w:spacing w:after="0" w:line="240" w:lineRule="auto"/>
              <w:jc w:val="center"/>
              <w:rPr>
                <w:b/>
                <w:bCs/>
              </w:rPr>
            </w:pPr>
            <w:r w:rsidRPr="00085534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الغلاف المالي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بالدرهم</w:t>
            </w:r>
          </w:p>
        </w:tc>
        <w:tc>
          <w:tcPr>
            <w:tcW w:w="4389" w:type="dxa"/>
            <w:vAlign w:val="center"/>
          </w:tcPr>
          <w:p w14:paraId="0C8D4DA8" w14:textId="77777777" w:rsidR="00DA7765" w:rsidRPr="00F96AAC" w:rsidRDefault="00DA7765" w:rsidP="00DA7765">
            <w:pPr>
              <w:tabs>
                <w:tab w:val="left" w:pos="1785"/>
              </w:tabs>
              <w:bidi/>
              <w:spacing w:after="0" w:line="240" w:lineRule="auto"/>
              <w:jc w:val="center"/>
              <w:rPr>
                <w:b/>
                <w:bCs/>
              </w:rPr>
            </w:pPr>
            <w:r w:rsidRPr="00085534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عدد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Pr="00085534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الجمعيات</w:t>
            </w:r>
          </w:p>
        </w:tc>
      </w:tr>
      <w:tr w:rsidR="007E0719" w14:paraId="7F77FABC" w14:textId="77777777" w:rsidTr="00D235E1">
        <w:trPr>
          <w:trHeight w:val="393"/>
          <w:jc w:val="center"/>
        </w:trPr>
        <w:tc>
          <w:tcPr>
            <w:tcW w:w="6901" w:type="dxa"/>
            <w:vAlign w:val="center"/>
          </w:tcPr>
          <w:p w14:paraId="3629AAB2" w14:textId="77777777" w:rsidR="007E0719" w:rsidRPr="00474267" w:rsidRDefault="007E0719" w:rsidP="00DA7765">
            <w:pPr>
              <w:tabs>
                <w:tab w:val="left" w:pos="1785"/>
              </w:tabs>
              <w:bidi/>
              <w:spacing w:after="0" w:line="240" w:lineRule="auto"/>
              <w:jc w:val="both"/>
              <w:rPr>
                <w:b/>
                <w:bCs/>
              </w:rPr>
            </w:pPr>
            <w:r w:rsidRPr="00F96AAC">
              <w:rPr>
                <w:rFonts w:hint="cs"/>
                <w:b/>
                <w:bCs/>
                <w:rtl/>
              </w:rPr>
              <w:t>الغلاف المالي</w:t>
            </w:r>
            <w:r>
              <w:rPr>
                <w:rFonts w:hint="cs"/>
                <w:b/>
                <w:bCs/>
                <w:rtl/>
              </w:rPr>
              <w:t xml:space="preserve"> الاجمالي</w:t>
            </w:r>
            <w:r w:rsidRPr="00F96AAC">
              <w:rPr>
                <w:rFonts w:hint="cs"/>
                <w:b/>
                <w:bCs/>
                <w:rtl/>
              </w:rPr>
              <w:t xml:space="preserve"> الذي تم تحويله </w:t>
            </w:r>
            <w:r w:rsidRPr="00F96AAC">
              <w:rPr>
                <w:b/>
                <w:bCs/>
                <w:rtl/>
              </w:rPr>
              <w:t>–</w:t>
            </w:r>
            <w:r w:rsidRPr="00F96AAC">
              <w:rPr>
                <w:rFonts w:hint="cs"/>
                <w:b/>
                <w:bCs/>
                <w:rtl/>
              </w:rPr>
              <w:t xml:space="preserve"> فعليا </w:t>
            </w:r>
            <w:r>
              <w:rPr>
                <w:b/>
                <w:bCs/>
                <w:rtl/>
              </w:rPr>
              <w:t>–</w:t>
            </w:r>
            <w:r w:rsidRPr="00F96AAC">
              <w:rPr>
                <w:rFonts w:hint="cs"/>
                <w:b/>
                <w:bCs/>
                <w:rtl/>
              </w:rPr>
              <w:t xml:space="preserve"> للجمعيات</w:t>
            </w:r>
            <w:r>
              <w:rPr>
                <w:b/>
                <w:bCs/>
              </w:rPr>
              <w:t xml:space="preserve"> </w:t>
            </w:r>
            <w:r w:rsidRPr="008305A2">
              <w:rPr>
                <w:rFonts w:cs="Arial" w:hint="cs"/>
                <w:b/>
                <w:bCs/>
                <w:rtl/>
              </w:rPr>
              <w:t>مباشرة</w:t>
            </w:r>
            <w:r w:rsidRPr="008305A2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MA"/>
              </w:rPr>
              <w:t xml:space="preserve"> </w:t>
            </w:r>
            <w:r w:rsidRPr="008305A2">
              <w:rPr>
                <w:b/>
                <w:bCs/>
                <w:sz w:val="24"/>
                <w:szCs w:val="24"/>
                <w:vertAlign w:val="superscript"/>
                <w:rtl/>
                <w:lang w:bidi="ar-MA"/>
              </w:rPr>
              <w:t>(</w:t>
            </w:r>
            <w:r>
              <w:rPr>
                <w:rFonts w:cs="Arial"/>
                <w:b/>
                <w:bCs/>
                <w:color w:val="C00000"/>
                <w:sz w:val="24"/>
                <w:szCs w:val="24"/>
                <w:vertAlign w:val="superscript"/>
                <w:lang w:bidi="ar-MA"/>
              </w:rPr>
              <w:t>A</w:t>
            </w:r>
            <w:r w:rsidRPr="008305A2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MA"/>
              </w:rPr>
              <w:t>)</w:t>
            </w:r>
          </w:p>
        </w:tc>
        <w:tc>
          <w:tcPr>
            <w:tcW w:w="4256" w:type="dxa"/>
            <w:vAlign w:val="center"/>
          </w:tcPr>
          <w:p w14:paraId="77862D60" w14:textId="77777777" w:rsidR="007E0719" w:rsidRDefault="00FC6CCC" w:rsidP="00DA7765">
            <w:pPr>
              <w:tabs>
                <w:tab w:val="left" w:pos="1785"/>
              </w:tabs>
              <w:spacing w:after="0"/>
            </w:pPr>
            <w:r w:rsidRPr="0027710B">
              <w:rPr>
                <w:b/>
                <w:bCs/>
                <w:sz w:val="28"/>
                <w:szCs w:val="28"/>
                <w:lang w:bidi="ar-MA"/>
              </w:rPr>
              <w:t xml:space="preserve">  </w:t>
            </w:r>
          </w:p>
        </w:tc>
        <w:tc>
          <w:tcPr>
            <w:tcW w:w="4389" w:type="dxa"/>
            <w:vAlign w:val="center"/>
          </w:tcPr>
          <w:p w14:paraId="7187BD59" w14:textId="77777777" w:rsidR="007E0719" w:rsidRDefault="007E0719" w:rsidP="00DA7765">
            <w:pPr>
              <w:tabs>
                <w:tab w:val="left" w:pos="1785"/>
              </w:tabs>
              <w:spacing w:after="0"/>
            </w:pPr>
          </w:p>
        </w:tc>
      </w:tr>
    </w:tbl>
    <w:p w14:paraId="38DB04CB" w14:textId="77777777" w:rsidR="00474267" w:rsidRPr="008305A2" w:rsidRDefault="00474267" w:rsidP="00677405">
      <w:pPr>
        <w:widowControl w:val="0"/>
        <w:spacing w:after="0" w:line="240" w:lineRule="auto"/>
        <w:ind w:left="284"/>
        <w:rPr>
          <w:b/>
          <w:bCs/>
          <w:rtl/>
        </w:rPr>
      </w:pPr>
    </w:p>
    <w:tbl>
      <w:tblPr>
        <w:bidiVisual/>
        <w:tblW w:w="15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1"/>
        <w:gridCol w:w="4256"/>
        <w:gridCol w:w="4389"/>
      </w:tblGrid>
      <w:tr w:rsidR="00474267" w:rsidRPr="00E030B3" w14:paraId="38487E10" w14:textId="77777777" w:rsidTr="0078354E">
        <w:trPr>
          <w:trHeight w:val="356"/>
          <w:jc w:val="center"/>
        </w:trPr>
        <w:tc>
          <w:tcPr>
            <w:tcW w:w="15546" w:type="dxa"/>
            <w:gridSpan w:val="3"/>
            <w:shd w:val="clear" w:color="auto" w:fill="D9D9D9" w:themeFill="background1" w:themeFillShade="D9"/>
            <w:vAlign w:val="center"/>
          </w:tcPr>
          <w:p w14:paraId="4553BB62" w14:textId="77777777" w:rsidR="00474267" w:rsidRPr="0027710B" w:rsidRDefault="0027710B" w:rsidP="0027710B">
            <w:pPr>
              <w:bidi/>
              <w:spacing w:after="0" w:line="240" w:lineRule="auto"/>
              <w:ind w:left="5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2.</w:t>
            </w:r>
            <w:r w:rsidR="00BB0BD8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="00FC6CCC" w:rsidRPr="0027710B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الغلاف المالي الذي تم تحويله</w:t>
            </w:r>
            <w:r w:rsidR="00FC6CCC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مباشرة</w:t>
            </w:r>
            <w:r w:rsidR="00FC6CCC" w:rsidRPr="0027710B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لجمعيات الأعمال الاجتماعية أو الجمعيات المهنية للموظفين:</w:t>
            </w:r>
            <w:r w:rsidR="00FC6CCC" w:rsidRPr="0027710B">
              <w:rPr>
                <w:b/>
                <w:bCs/>
                <w:sz w:val="28"/>
                <w:szCs w:val="28"/>
                <w:lang w:bidi="ar-MA"/>
              </w:rPr>
              <w:t xml:space="preserve">  </w:t>
            </w:r>
          </w:p>
        </w:tc>
      </w:tr>
      <w:tr w:rsidR="00E771E6" w:rsidRPr="00E030B3" w14:paraId="162E5D04" w14:textId="77777777" w:rsidTr="00D235E1">
        <w:trPr>
          <w:trHeight w:val="356"/>
          <w:jc w:val="center"/>
        </w:trPr>
        <w:tc>
          <w:tcPr>
            <w:tcW w:w="6901" w:type="dxa"/>
            <w:vMerge w:val="restart"/>
            <w:vAlign w:val="center"/>
          </w:tcPr>
          <w:p w14:paraId="5018EF06" w14:textId="77777777" w:rsidR="00E771E6" w:rsidRPr="002F6A06" w:rsidRDefault="00E771E6" w:rsidP="0078354E">
            <w:pPr>
              <w:widowControl w:val="0"/>
              <w:bidi/>
              <w:spacing w:after="0" w:line="240" w:lineRule="auto"/>
              <w:jc w:val="left"/>
              <w:rPr>
                <w:b/>
                <w:bCs/>
                <w:sz w:val="20"/>
                <w:rtl/>
                <w:lang w:bidi="ar-MA"/>
              </w:rPr>
            </w:pPr>
          </w:p>
        </w:tc>
        <w:tc>
          <w:tcPr>
            <w:tcW w:w="8645" w:type="dxa"/>
            <w:gridSpan w:val="2"/>
            <w:shd w:val="clear" w:color="auto" w:fill="EDEDED" w:themeFill="accent3" w:themeFillTint="33"/>
            <w:vAlign w:val="center"/>
          </w:tcPr>
          <w:p w14:paraId="67969065" w14:textId="77777777" w:rsidR="00E771E6" w:rsidRPr="00E030B3" w:rsidRDefault="00E771E6" w:rsidP="0078354E">
            <w:pPr>
              <w:tabs>
                <w:tab w:val="left" w:pos="1785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2024</w:t>
            </w:r>
          </w:p>
        </w:tc>
      </w:tr>
      <w:tr w:rsidR="00E771E6" w:rsidRPr="00F96AAC" w14:paraId="242496E9" w14:textId="77777777" w:rsidTr="00D235E1">
        <w:trPr>
          <w:trHeight w:val="227"/>
          <w:jc w:val="center"/>
        </w:trPr>
        <w:tc>
          <w:tcPr>
            <w:tcW w:w="6901" w:type="dxa"/>
            <w:vMerge/>
            <w:vAlign w:val="center"/>
          </w:tcPr>
          <w:p w14:paraId="0BB332A1" w14:textId="77777777" w:rsidR="00E771E6" w:rsidRPr="00F96AAC" w:rsidRDefault="00E771E6" w:rsidP="00E771E6">
            <w:pPr>
              <w:tabs>
                <w:tab w:val="left" w:pos="1785"/>
              </w:tabs>
              <w:bidi/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4256" w:type="dxa"/>
            <w:vAlign w:val="center"/>
          </w:tcPr>
          <w:p w14:paraId="74AA0B99" w14:textId="77777777" w:rsidR="00E771E6" w:rsidRPr="00F96AAC" w:rsidRDefault="00E771E6" w:rsidP="00E771E6">
            <w:pPr>
              <w:tabs>
                <w:tab w:val="left" w:pos="1785"/>
              </w:tabs>
              <w:bidi/>
              <w:spacing w:after="0" w:line="240" w:lineRule="auto"/>
              <w:jc w:val="center"/>
              <w:rPr>
                <w:b/>
                <w:bCs/>
              </w:rPr>
            </w:pPr>
            <w:r w:rsidRPr="00085534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الغلاف المالي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بالدرهم</w:t>
            </w:r>
          </w:p>
        </w:tc>
        <w:tc>
          <w:tcPr>
            <w:tcW w:w="4389" w:type="dxa"/>
            <w:vAlign w:val="center"/>
          </w:tcPr>
          <w:p w14:paraId="3A8BE6DE" w14:textId="77777777" w:rsidR="00E771E6" w:rsidRPr="00F96AAC" w:rsidRDefault="00E771E6" w:rsidP="00E771E6">
            <w:pPr>
              <w:tabs>
                <w:tab w:val="left" w:pos="1785"/>
              </w:tabs>
              <w:bidi/>
              <w:spacing w:after="0" w:line="240" w:lineRule="auto"/>
              <w:jc w:val="center"/>
              <w:rPr>
                <w:b/>
                <w:bCs/>
              </w:rPr>
            </w:pPr>
            <w:r w:rsidRPr="00085534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عدد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Pr="00085534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الجمعيات</w:t>
            </w:r>
          </w:p>
        </w:tc>
      </w:tr>
      <w:tr w:rsidR="007E0719" w14:paraId="74D9217A" w14:textId="77777777" w:rsidTr="00D235E1">
        <w:trPr>
          <w:trHeight w:val="553"/>
          <w:jc w:val="center"/>
        </w:trPr>
        <w:tc>
          <w:tcPr>
            <w:tcW w:w="6901" w:type="dxa"/>
            <w:vAlign w:val="center"/>
          </w:tcPr>
          <w:p w14:paraId="2ABE2E54" w14:textId="77777777" w:rsidR="007E0719" w:rsidRPr="00474267" w:rsidRDefault="00FC6CCC" w:rsidP="00E771E6">
            <w:pPr>
              <w:tabs>
                <w:tab w:val="left" w:pos="1785"/>
              </w:tabs>
              <w:bidi/>
              <w:spacing w:after="0" w:line="240" w:lineRule="auto"/>
              <w:jc w:val="both"/>
              <w:rPr>
                <w:b/>
                <w:bCs/>
              </w:rPr>
            </w:pPr>
            <w:r w:rsidRPr="00F96AAC">
              <w:rPr>
                <w:rFonts w:hint="cs"/>
                <w:b/>
                <w:bCs/>
                <w:rtl/>
              </w:rPr>
              <w:t>الغلاف المالي</w:t>
            </w:r>
            <w:r>
              <w:rPr>
                <w:rFonts w:hint="cs"/>
                <w:b/>
                <w:bCs/>
                <w:rtl/>
              </w:rPr>
              <w:t xml:space="preserve"> الاجمالي</w:t>
            </w:r>
            <w:r w:rsidRPr="00F96AAC">
              <w:rPr>
                <w:rFonts w:hint="cs"/>
                <w:b/>
                <w:bCs/>
                <w:rtl/>
              </w:rPr>
              <w:t xml:space="preserve"> الذي تم تحويله </w:t>
            </w:r>
            <w:r w:rsidRPr="00F96AAC">
              <w:rPr>
                <w:b/>
                <w:bCs/>
                <w:rtl/>
              </w:rPr>
              <w:t>–</w:t>
            </w:r>
            <w:r w:rsidRPr="00F96AAC">
              <w:rPr>
                <w:rFonts w:hint="cs"/>
                <w:b/>
                <w:bCs/>
                <w:rtl/>
              </w:rPr>
              <w:t xml:space="preserve"> فعليا </w:t>
            </w:r>
            <w:r>
              <w:rPr>
                <w:b/>
                <w:bCs/>
                <w:rtl/>
              </w:rPr>
              <w:t>–</w:t>
            </w:r>
            <w:r w:rsidRPr="00F96AAC">
              <w:rPr>
                <w:rFonts w:hint="cs"/>
                <w:b/>
                <w:bCs/>
                <w:rtl/>
              </w:rPr>
              <w:t xml:space="preserve"> </w:t>
            </w:r>
            <w:r w:rsidRPr="00474267">
              <w:rPr>
                <w:rFonts w:cs="Arial"/>
                <w:b/>
                <w:bCs/>
                <w:rtl/>
              </w:rPr>
              <w:t xml:space="preserve">لجمعيات الأعمال الاجتماعية أو الجمعيات المهنية </w:t>
            </w:r>
            <w:r w:rsidRPr="00474267">
              <w:rPr>
                <w:rFonts w:cs="Arial" w:hint="cs"/>
                <w:b/>
                <w:bCs/>
                <w:rtl/>
              </w:rPr>
              <w:t>للموظفين</w:t>
            </w:r>
            <w:r w:rsidRPr="008305A2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MA"/>
              </w:rPr>
              <w:t xml:space="preserve"> </w:t>
            </w:r>
            <w:r w:rsidR="007E0719" w:rsidRPr="008305A2">
              <w:rPr>
                <w:b/>
                <w:bCs/>
                <w:sz w:val="24"/>
                <w:szCs w:val="24"/>
                <w:vertAlign w:val="superscript"/>
                <w:rtl/>
                <w:lang w:bidi="ar-MA"/>
              </w:rPr>
              <w:t>(</w:t>
            </w:r>
            <w:r w:rsidR="007E0719">
              <w:rPr>
                <w:rFonts w:cs="Arial"/>
                <w:b/>
                <w:bCs/>
                <w:color w:val="C00000"/>
                <w:sz w:val="24"/>
                <w:szCs w:val="24"/>
                <w:vertAlign w:val="superscript"/>
                <w:lang w:bidi="ar-MA"/>
              </w:rPr>
              <w:t>B</w:t>
            </w:r>
            <w:r w:rsidR="007E0719" w:rsidRPr="008305A2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MA"/>
              </w:rPr>
              <w:t>)</w:t>
            </w:r>
          </w:p>
        </w:tc>
        <w:tc>
          <w:tcPr>
            <w:tcW w:w="4256" w:type="dxa"/>
            <w:vAlign w:val="center"/>
          </w:tcPr>
          <w:p w14:paraId="5D042382" w14:textId="77777777" w:rsidR="007E0719" w:rsidRDefault="007E0719" w:rsidP="00E771E6">
            <w:pPr>
              <w:tabs>
                <w:tab w:val="left" w:pos="1785"/>
              </w:tabs>
              <w:spacing w:after="0"/>
            </w:pPr>
          </w:p>
        </w:tc>
        <w:tc>
          <w:tcPr>
            <w:tcW w:w="4389" w:type="dxa"/>
            <w:vAlign w:val="center"/>
          </w:tcPr>
          <w:p w14:paraId="02D307A6" w14:textId="77777777" w:rsidR="007E0719" w:rsidRDefault="007E0719" w:rsidP="00E771E6">
            <w:pPr>
              <w:tabs>
                <w:tab w:val="left" w:pos="1785"/>
              </w:tabs>
              <w:spacing w:after="0"/>
            </w:pPr>
          </w:p>
        </w:tc>
      </w:tr>
    </w:tbl>
    <w:p w14:paraId="48E62BAD" w14:textId="77777777" w:rsidR="00474267" w:rsidRDefault="00474267" w:rsidP="00677405">
      <w:pPr>
        <w:widowControl w:val="0"/>
        <w:spacing w:after="0" w:line="240" w:lineRule="auto"/>
        <w:ind w:left="284"/>
        <w:rPr>
          <w:b/>
          <w:bCs/>
          <w:sz w:val="32"/>
          <w:szCs w:val="32"/>
          <w:rtl/>
        </w:rPr>
      </w:pPr>
    </w:p>
    <w:tbl>
      <w:tblPr>
        <w:bidiVisual/>
        <w:tblW w:w="15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4256"/>
        <w:gridCol w:w="4389"/>
      </w:tblGrid>
      <w:tr w:rsidR="00474267" w:rsidRPr="00E030B3" w14:paraId="777FB4F8" w14:textId="77777777" w:rsidTr="00D235E1">
        <w:trPr>
          <w:trHeight w:val="356"/>
          <w:jc w:val="center"/>
        </w:trPr>
        <w:tc>
          <w:tcPr>
            <w:tcW w:w="15591" w:type="dxa"/>
            <w:gridSpan w:val="3"/>
            <w:shd w:val="clear" w:color="auto" w:fill="D9D9D9" w:themeFill="background1" w:themeFillShade="D9"/>
            <w:vAlign w:val="center"/>
          </w:tcPr>
          <w:p w14:paraId="41265B0C" w14:textId="77777777" w:rsidR="00474267" w:rsidRPr="0027710B" w:rsidRDefault="00BB0BD8" w:rsidP="0027710B">
            <w:pPr>
              <w:bidi/>
              <w:spacing w:after="0" w:line="240" w:lineRule="auto"/>
              <w:ind w:left="56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3</w:t>
            </w:r>
            <w:r w:rsidR="0027710B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  <w:r w:rsidR="0027710B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="00FC6CCC" w:rsidRPr="0027710B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الغلاف المالي الذي تم تحويله فعليا للجمعيات عبر آلية طلب عروض المشاريع:</w:t>
            </w:r>
          </w:p>
        </w:tc>
      </w:tr>
      <w:tr w:rsidR="00506DB2" w:rsidRPr="00E030B3" w14:paraId="24628CEF" w14:textId="77777777" w:rsidTr="00D235E1">
        <w:trPr>
          <w:trHeight w:val="356"/>
          <w:jc w:val="center"/>
        </w:trPr>
        <w:tc>
          <w:tcPr>
            <w:tcW w:w="6946" w:type="dxa"/>
            <w:vMerge w:val="restart"/>
            <w:vAlign w:val="center"/>
          </w:tcPr>
          <w:p w14:paraId="794E9796" w14:textId="77777777" w:rsidR="00506DB2" w:rsidRPr="002F6A06" w:rsidRDefault="00506DB2" w:rsidP="0078354E">
            <w:pPr>
              <w:widowControl w:val="0"/>
              <w:bidi/>
              <w:spacing w:after="0" w:line="240" w:lineRule="auto"/>
              <w:jc w:val="left"/>
              <w:rPr>
                <w:b/>
                <w:bCs/>
                <w:sz w:val="20"/>
                <w:rtl/>
                <w:lang w:bidi="ar-MA"/>
              </w:rPr>
            </w:pPr>
          </w:p>
        </w:tc>
        <w:tc>
          <w:tcPr>
            <w:tcW w:w="8645" w:type="dxa"/>
            <w:gridSpan w:val="2"/>
            <w:shd w:val="clear" w:color="auto" w:fill="EDEDED" w:themeFill="accent3" w:themeFillTint="33"/>
            <w:vAlign w:val="center"/>
          </w:tcPr>
          <w:p w14:paraId="571A3B52" w14:textId="77777777" w:rsidR="00506DB2" w:rsidRPr="00E030B3" w:rsidRDefault="00506DB2" w:rsidP="0078354E">
            <w:pPr>
              <w:tabs>
                <w:tab w:val="left" w:pos="1785"/>
              </w:tabs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2024</w:t>
            </w:r>
          </w:p>
        </w:tc>
      </w:tr>
      <w:tr w:rsidR="00B32FF1" w:rsidRPr="00F96AAC" w14:paraId="42AFBB0B" w14:textId="77777777" w:rsidTr="00D235E1">
        <w:trPr>
          <w:trHeight w:val="305"/>
          <w:jc w:val="center"/>
        </w:trPr>
        <w:tc>
          <w:tcPr>
            <w:tcW w:w="6946" w:type="dxa"/>
            <w:vMerge/>
            <w:vAlign w:val="center"/>
          </w:tcPr>
          <w:p w14:paraId="73C585FC" w14:textId="77777777" w:rsidR="00B32FF1" w:rsidRPr="00F96AAC" w:rsidRDefault="00B32FF1" w:rsidP="00B32FF1">
            <w:pPr>
              <w:tabs>
                <w:tab w:val="left" w:pos="1785"/>
              </w:tabs>
              <w:bidi/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4256" w:type="dxa"/>
            <w:vAlign w:val="center"/>
          </w:tcPr>
          <w:p w14:paraId="7BB21A97" w14:textId="77777777" w:rsidR="00B32FF1" w:rsidRPr="00F96AAC" w:rsidRDefault="00B32FF1" w:rsidP="00B32FF1">
            <w:pPr>
              <w:tabs>
                <w:tab w:val="left" w:pos="1785"/>
              </w:tabs>
              <w:bidi/>
              <w:spacing w:after="0" w:line="240" w:lineRule="auto"/>
              <w:jc w:val="center"/>
              <w:rPr>
                <w:b/>
                <w:bCs/>
              </w:rPr>
            </w:pPr>
            <w:r w:rsidRPr="00085534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الغلاف المالي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بالدرهم</w:t>
            </w:r>
          </w:p>
        </w:tc>
        <w:tc>
          <w:tcPr>
            <w:tcW w:w="4389" w:type="dxa"/>
            <w:vAlign w:val="center"/>
          </w:tcPr>
          <w:p w14:paraId="7AB31168" w14:textId="77777777" w:rsidR="00B32FF1" w:rsidRPr="00F96AAC" w:rsidRDefault="00B32FF1" w:rsidP="00B32FF1">
            <w:pPr>
              <w:tabs>
                <w:tab w:val="left" w:pos="1785"/>
              </w:tabs>
              <w:bidi/>
              <w:spacing w:after="0" w:line="240" w:lineRule="auto"/>
              <w:jc w:val="center"/>
              <w:rPr>
                <w:b/>
                <w:bCs/>
              </w:rPr>
            </w:pPr>
            <w:r w:rsidRPr="00085534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عدد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Pr="00085534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الجمعيات</w:t>
            </w:r>
          </w:p>
        </w:tc>
      </w:tr>
      <w:tr w:rsidR="007E0719" w14:paraId="0B790586" w14:textId="77777777" w:rsidTr="00D235E1">
        <w:trPr>
          <w:trHeight w:val="676"/>
          <w:jc w:val="center"/>
        </w:trPr>
        <w:tc>
          <w:tcPr>
            <w:tcW w:w="6946" w:type="dxa"/>
            <w:vAlign w:val="center"/>
          </w:tcPr>
          <w:p w14:paraId="6AA75D00" w14:textId="77777777" w:rsidR="007E0719" w:rsidRPr="00474267" w:rsidRDefault="00FC6CCC" w:rsidP="00B32FF1">
            <w:pPr>
              <w:tabs>
                <w:tab w:val="left" w:pos="1785"/>
              </w:tabs>
              <w:bidi/>
              <w:spacing w:after="0" w:line="240" w:lineRule="auto"/>
              <w:jc w:val="both"/>
              <w:rPr>
                <w:b/>
                <w:bCs/>
              </w:rPr>
            </w:pPr>
            <w:r w:rsidRPr="00F96AAC">
              <w:rPr>
                <w:rFonts w:hint="cs"/>
                <w:b/>
                <w:bCs/>
                <w:rtl/>
              </w:rPr>
              <w:t>الغلاف المالي</w:t>
            </w:r>
            <w:r>
              <w:rPr>
                <w:rFonts w:hint="cs"/>
                <w:b/>
                <w:bCs/>
                <w:rtl/>
              </w:rPr>
              <w:t xml:space="preserve"> الاجمالي</w:t>
            </w:r>
            <w:r w:rsidRPr="00F96AAC">
              <w:rPr>
                <w:rFonts w:hint="cs"/>
                <w:b/>
                <w:bCs/>
                <w:rtl/>
              </w:rPr>
              <w:t xml:space="preserve"> الذي تم تحويله </w:t>
            </w:r>
            <w:r w:rsidRPr="00F96AAC">
              <w:rPr>
                <w:b/>
                <w:bCs/>
                <w:rtl/>
              </w:rPr>
              <w:t>–</w:t>
            </w:r>
            <w:r w:rsidRPr="00F96AAC">
              <w:rPr>
                <w:rFonts w:hint="cs"/>
                <w:b/>
                <w:bCs/>
                <w:rtl/>
              </w:rPr>
              <w:t xml:space="preserve"> فعليا </w:t>
            </w:r>
            <w:r>
              <w:rPr>
                <w:b/>
                <w:bCs/>
                <w:rtl/>
              </w:rPr>
              <w:t>–</w:t>
            </w:r>
            <w:r w:rsidRPr="00F96AAC">
              <w:rPr>
                <w:rFonts w:hint="cs"/>
                <w:b/>
                <w:bCs/>
                <w:rtl/>
              </w:rPr>
              <w:t xml:space="preserve"> للجمعيات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8305A2">
              <w:rPr>
                <w:rFonts w:cs="Arial"/>
                <w:b/>
                <w:bCs/>
                <w:rtl/>
              </w:rPr>
              <w:t xml:space="preserve">عبر آلية طلب عروض </w:t>
            </w:r>
            <w:r w:rsidRPr="008305A2">
              <w:rPr>
                <w:rFonts w:cs="Arial" w:hint="cs"/>
                <w:b/>
                <w:bCs/>
                <w:rtl/>
              </w:rPr>
              <w:t>المشاريع</w:t>
            </w:r>
            <w:r w:rsidRPr="008305A2">
              <w:rPr>
                <w:b/>
                <w:bCs/>
                <w:sz w:val="24"/>
                <w:szCs w:val="24"/>
                <w:vertAlign w:val="superscript"/>
                <w:rtl/>
                <w:lang w:bidi="ar-MA"/>
              </w:rPr>
              <w:t xml:space="preserve"> </w:t>
            </w:r>
            <w:r w:rsidR="007E0719" w:rsidRPr="008305A2">
              <w:rPr>
                <w:b/>
                <w:bCs/>
                <w:sz w:val="24"/>
                <w:szCs w:val="24"/>
                <w:vertAlign w:val="superscript"/>
                <w:rtl/>
                <w:lang w:bidi="ar-MA"/>
              </w:rPr>
              <w:t>(</w:t>
            </w:r>
            <w:r w:rsidR="007E0719">
              <w:rPr>
                <w:rFonts w:cs="Arial"/>
                <w:b/>
                <w:bCs/>
                <w:color w:val="C00000"/>
                <w:sz w:val="24"/>
                <w:szCs w:val="24"/>
                <w:vertAlign w:val="superscript"/>
                <w:lang w:bidi="ar-MA"/>
              </w:rPr>
              <w:t>C</w:t>
            </w:r>
            <w:r w:rsidR="007E0719" w:rsidRPr="008305A2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MA"/>
              </w:rPr>
              <w:t>)</w:t>
            </w:r>
            <w:r w:rsidR="00525653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MA"/>
              </w:rPr>
              <w:t xml:space="preserve"> </w:t>
            </w:r>
          </w:p>
        </w:tc>
        <w:tc>
          <w:tcPr>
            <w:tcW w:w="4256" w:type="dxa"/>
            <w:vAlign w:val="center"/>
          </w:tcPr>
          <w:p w14:paraId="31A7B832" w14:textId="77777777" w:rsidR="007E0719" w:rsidRDefault="007E0719" w:rsidP="00B32FF1">
            <w:pPr>
              <w:tabs>
                <w:tab w:val="left" w:pos="1785"/>
              </w:tabs>
              <w:spacing w:after="0"/>
            </w:pPr>
          </w:p>
        </w:tc>
        <w:tc>
          <w:tcPr>
            <w:tcW w:w="4389" w:type="dxa"/>
            <w:vAlign w:val="center"/>
          </w:tcPr>
          <w:p w14:paraId="0A521EEC" w14:textId="77777777" w:rsidR="007E0719" w:rsidRDefault="007E0719" w:rsidP="00B32FF1">
            <w:pPr>
              <w:tabs>
                <w:tab w:val="left" w:pos="1785"/>
              </w:tabs>
              <w:spacing w:after="0"/>
            </w:pPr>
          </w:p>
        </w:tc>
      </w:tr>
    </w:tbl>
    <w:p w14:paraId="3CD5AB97" w14:textId="77777777" w:rsidR="00B136E0" w:rsidRDefault="00B136E0" w:rsidP="00CB1AE5">
      <w:pPr>
        <w:widowControl w:val="0"/>
        <w:bidi/>
        <w:spacing w:after="0" w:line="240" w:lineRule="auto"/>
        <w:rPr>
          <w:b/>
          <w:bCs/>
          <w:sz w:val="24"/>
          <w:szCs w:val="24"/>
          <w:rtl/>
        </w:rPr>
      </w:pPr>
    </w:p>
    <w:tbl>
      <w:tblPr>
        <w:tblStyle w:val="Grilledutableau"/>
        <w:tblW w:w="15310" w:type="dxa"/>
        <w:tblInd w:w="-7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9"/>
        <w:gridCol w:w="7371"/>
      </w:tblGrid>
      <w:tr w:rsidR="00B136E0" w14:paraId="2D4D8B57" w14:textId="77777777" w:rsidTr="000716DF">
        <w:trPr>
          <w:trHeight w:val="553"/>
        </w:trPr>
        <w:tc>
          <w:tcPr>
            <w:tcW w:w="7939" w:type="dxa"/>
            <w:shd w:val="clear" w:color="auto" w:fill="BFBFBF" w:themeFill="background1" w:themeFillShade="BF"/>
            <w:vAlign w:val="center"/>
          </w:tcPr>
          <w:p w14:paraId="6C248563" w14:textId="77777777" w:rsidR="00B136E0" w:rsidRPr="009756F1" w:rsidRDefault="00B136E0" w:rsidP="008305A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BFBFBF" w:themeFill="background1" w:themeFillShade="BF"/>
            <w:vAlign w:val="center"/>
          </w:tcPr>
          <w:p w14:paraId="501E1662" w14:textId="77777777" w:rsidR="00B136E0" w:rsidRPr="009756F1" w:rsidRDefault="00B136E0" w:rsidP="00FC0F5A">
            <w:pPr>
              <w:pStyle w:val="Paragraphedeliste"/>
              <w:numPr>
                <w:ilvl w:val="0"/>
                <w:numId w:val="1"/>
              </w:numPr>
              <w:bidi/>
              <w:ind w:left="360"/>
              <w:jc w:val="left"/>
              <w:rPr>
                <w:b/>
                <w:bCs/>
                <w:sz w:val="28"/>
                <w:szCs w:val="28"/>
                <w:lang w:bidi="ar-MA"/>
              </w:rPr>
            </w:pPr>
            <w:r w:rsidRPr="004B5334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مجموع اتفاقيات الشراكة المبرمة مع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</w:t>
            </w:r>
            <w:r w:rsidRPr="004B5334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جمعيات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4B5334">
              <w:rPr>
                <w:b/>
                <w:bCs/>
                <w:sz w:val="28"/>
                <w:szCs w:val="28"/>
                <w:rtl/>
                <w:lang w:bidi="ar-MA"/>
              </w:rPr>
              <w:t>برسم</w:t>
            </w:r>
            <w:r w:rsidRPr="004B5334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سنوات</w:t>
            </w:r>
            <w:r w:rsidRPr="004B5334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:</w:t>
            </w:r>
          </w:p>
        </w:tc>
      </w:tr>
    </w:tbl>
    <w:p w14:paraId="12E74500" w14:textId="77777777" w:rsidR="00B136E0" w:rsidRDefault="00B136E0" w:rsidP="00B136E0">
      <w:pPr>
        <w:widowControl w:val="0"/>
        <w:bidi/>
        <w:spacing w:after="0" w:line="240" w:lineRule="auto"/>
        <w:rPr>
          <w:b/>
          <w:bCs/>
          <w:sz w:val="24"/>
          <w:szCs w:val="24"/>
          <w:rtl/>
        </w:rPr>
      </w:pPr>
    </w:p>
    <w:tbl>
      <w:tblPr>
        <w:tblStyle w:val="Grilledutableau"/>
        <w:bidiVisual/>
        <w:tblW w:w="15298" w:type="dxa"/>
        <w:tblInd w:w="-586" w:type="dxa"/>
        <w:tblLook w:val="04A0" w:firstRow="1" w:lastRow="0" w:firstColumn="1" w:lastColumn="0" w:noHBand="0" w:noVBand="1"/>
      </w:tblPr>
      <w:tblGrid>
        <w:gridCol w:w="6236"/>
        <w:gridCol w:w="9062"/>
      </w:tblGrid>
      <w:tr w:rsidR="00FC0F5A" w14:paraId="656A1823" w14:textId="77777777" w:rsidTr="007E2F51">
        <w:trPr>
          <w:trHeight w:val="506"/>
        </w:trPr>
        <w:tc>
          <w:tcPr>
            <w:tcW w:w="6236" w:type="dxa"/>
            <w:shd w:val="clear" w:color="auto" w:fill="EDEDED" w:themeFill="accent3" w:themeFillTint="33"/>
            <w:vAlign w:val="center"/>
          </w:tcPr>
          <w:p w14:paraId="4D4ED3E9" w14:textId="77777777" w:rsidR="00FC0F5A" w:rsidRDefault="00FC0F5A" w:rsidP="00FC781A">
            <w:pPr>
              <w:widowControl w:val="0"/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السنة</w:t>
            </w:r>
          </w:p>
        </w:tc>
        <w:tc>
          <w:tcPr>
            <w:tcW w:w="9062" w:type="dxa"/>
            <w:shd w:val="clear" w:color="auto" w:fill="EDEDED" w:themeFill="accent3" w:themeFillTint="33"/>
            <w:vAlign w:val="center"/>
          </w:tcPr>
          <w:p w14:paraId="64247359" w14:textId="77777777" w:rsidR="00FC0F5A" w:rsidRDefault="00FC0F5A" w:rsidP="00FC781A">
            <w:pPr>
              <w:widowControl w:val="0"/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2024</w:t>
            </w:r>
          </w:p>
        </w:tc>
      </w:tr>
      <w:tr w:rsidR="007F6608" w14:paraId="0EC748AE" w14:textId="77777777" w:rsidTr="007E2F51">
        <w:trPr>
          <w:trHeight w:val="506"/>
        </w:trPr>
        <w:tc>
          <w:tcPr>
            <w:tcW w:w="6236" w:type="dxa"/>
            <w:vAlign w:val="center"/>
          </w:tcPr>
          <w:p w14:paraId="322CEBC1" w14:textId="77777777" w:rsidR="007F6608" w:rsidRPr="00FC781A" w:rsidRDefault="007F6608" w:rsidP="00FC781A">
            <w:pPr>
              <w:widowControl w:val="0"/>
              <w:bidi/>
              <w:jc w:val="left"/>
              <w:rPr>
                <w:b/>
                <w:bCs/>
                <w:rtl/>
              </w:rPr>
            </w:pPr>
            <w:r w:rsidRPr="00FC781A">
              <w:rPr>
                <w:rFonts w:hint="cs"/>
                <w:b/>
                <w:bCs/>
                <w:rtl/>
              </w:rPr>
              <w:t xml:space="preserve">مجموع اتفاقيات الشراكة المبرمة مع الجمعيات </w:t>
            </w:r>
            <w:r>
              <w:rPr>
                <w:rFonts w:hint="cs"/>
                <w:b/>
                <w:bCs/>
                <w:rtl/>
              </w:rPr>
              <w:t xml:space="preserve">في إطار </w:t>
            </w:r>
            <w:r w:rsidRPr="00FC781A">
              <w:rPr>
                <w:rFonts w:hint="cs"/>
                <w:b/>
                <w:bCs/>
                <w:rtl/>
              </w:rPr>
              <w:t>الدعم المالي المباشر</w:t>
            </w:r>
            <w:r w:rsidRPr="008305A2">
              <w:rPr>
                <w:b/>
                <w:bCs/>
                <w:sz w:val="24"/>
                <w:szCs w:val="24"/>
                <w:vertAlign w:val="superscript"/>
                <w:rtl/>
                <w:lang w:bidi="ar-MA"/>
              </w:rPr>
              <w:t xml:space="preserve"> (</w:t>
            </w:r>
            <w:r w:rsidRPr="00D85BA9">
              <w:rPr>
                <w:rFonts w:cs="Arial"/>
                <w:b/>
                <w:bCs/>
                <w:color w:val="C00000"/>
                <w:sz w:val="24"/>
                <w:szCs w:val="24"/>
                <w:vertAlign w:val="superscript"/>
                <w:lang w:bidi="ar-MA"/>
              </w:rPr>
              <w:t>D</w:t>
            </w:r>
            <w:r w:rsidRPr="008305A2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MA"/>
              </w:rPr>
              <w:t>)</w:t>
            </w:r>
          </w:p>
        </w:tc>
        <w:tc>
          <w:tcPr>
            <w:tcW w:w="9062" w:type="dxa"/>
            <w:vAlign w:val="center"/>
          </w:tcPr>
          <w:p w14:paraId="005D1A51" w14:textId="77777777" w:rsidR="007F6608" w:rsidRDefault="007F6608" w:rsidP="00FC781A">
            <w:pPr>
              <w:widowControl w:val="0"/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F6608" w14:paraId="33AD5EB5" w14:textId="77777777" w:rsidTr="007E2F51">
        <w:trPr>
          <w:trHeight w:val="506"/>
        </w:trPr>
        <w:tc>
          <w:tcPr>
            <w:tcW w:w="6236" w:type="dxa"/>
            <w:vAlign w:val="center"/>
          </w:tcPr>
          <w:p w14:paraId="0E3BF7FC" w14:textId="77777777" w:rsidR="007F6608" w:rsidRPr="00FC781A" w:rsidRDefault="007F6608" w:rsidP="000716DF">
            <w:pPr>
              <w:widowControl w:val="0"/>
              <w:bidi/>
              <w:jc w:val="left"/>
              <w:rPr>
                <w:b/>
                <w:bCs/>
                <w:rtl/>
              </w:rPr>
            </w:pPr>
            <w:r w:rsidRPr="00FC781A">
              <w:rPr>
                <w:rFonts w:hint="cs"/>
                <w:b/>
                <w:bCs/>
                <w:rtl/>
              </w:rPr>
              <w:t>مجموع اتفاقيات الشراكة المبرمة مع الجمعيات</w:t>
            </w:r>
            <w:r>
              <w:rPr>
                <w:rFonts w:hint="cs"/>
                <w:b/>
                <w:bCs/>
                <w:rtl/>
              </w:rPr>
              <w:t xml:space="preserve"> عبر </w:t>
            </w:r>
            <w:r w:rsidRPr="00FC781A">
              <w:rPr>
                <w:rFonts w:hint="cs"/>
                <w:b/>
                <w:bCs/>
                <w:rtl/>
              </w:rPr>
              <w:t>آليات طلبات العروض</w:t>
            </w:r>
            <w:r w:rsidRPr="008305A2">
              <w:rPr>
                <w:b/>
                <w:bCs/>
                <w:sz w:val="24"/>
                <w:szCs w:val="24"/>
                <w:vertAlign w:val="superscript"/>
                <w:rtl/>
                <w:lang w:bidi="ar-MA"/>
              </w:rPr>
              <w:t xml:space="preserve"> (</w:t>
            </w:r>
            <w:r>
              <w:rPr>
                <w:rFonts w:cs="Arial"/>
                <w:b/>
                <w:bCs/>
                <w:color w:val="C00000"/>
                <w:sz w:val="24"/>
                <w:szCs w:val="24"/>
                <w:vertAlign w:val="superscript"/>
                <w:lang w:bidi="ar-MA"/>
              </w:rPr>
              <w:t>E</w:t>
            </w:r>
            <w:r w:rsidRPr="008305A2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MA"/>
              </w:rPr>
              <w:t>)</w:t>
            </w:r>
          </w:p>
        </w:tc>
        <w:tc>
          <w:tcPr>
            <w:tcW w:w="9062" w:type="dxa"/>
            <w:vAlign w:val="center"/>
          </w:tcPr>
          <w:p w14:paraId="2DA525F1" w14:textId="77777777" w:rsidR="007F6608" w:rsidRDefault="007F6608" w:rsidP="00FC781A">
            <w:pPr>
              <w:widowControl w:val="0"/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F6608" w14:paraId="5DD481D1" w14:textId="77777777" w:rsidTr="007E2F51">
        <w:trPr>
          <w:trHeight w:val="506"/>
        </w:trPr>
        <w:tc>
          <w:tcPr>
            <w:tcW w:w="6236" w:type="dxa"/>
            <w:shd w:val="clear" w:color="auto" w:fill="E7E6E6" w:themeFill="background2"/>
            <w:vAlign w:val="center"/>
          </w:tcPr>
          <w:p w14:paraId="1D170EBD" w14:textId="77777777" w:rsidR="007F6608" w:rsidRPr="00D85BA9" w:rsidRDefault="007F6608" w:rsidP="00FC781A">
            <w:pPr>
              <w:widowControl w:val="0"/>
              <w:bidi/>
              <w:jc w:val="left"/>
              <w:rPr>
                <w:b/>
                <w:bCs/>
                <w:sz w:val="24"/>
                <w:szCs w:val="24"/>
                <w:rtl/>
                <w:lang w:val="de-DE" w:bidi="ar-MA"/>
              </w:rPr>
            </w:pPr>
            <w:proofErr w:type="gramStart"/>
            <w:r w:rsidRPr="00FC781A">
              <w:rPr>
                <w:rFonts w:hint="cs"/>
                <w:b/>
                <w:bCs/>
                <w:rtl/>
              </w:rPr>
              <w:t>المجموع</w:t>
            </w:r>
            <w:r>
              <w:rPr>
                <w:b/>
                <w:bCs/>
              </w:rPr>
              <w:t xml:space="preserve">  </w:t>
            </w:r>
            <w:r w:rsidRPr="00D85BA9">
              <w:rPr>
                <w:b/>
                <w:bCs/>
                <w:color w:val="C00000"/>
                <w:sz w:val="24"/>
                <w:szCs w:val="24"/>
              </w:rPr>
              <w:t>=</w:t>
            </w:r>
            <w:proofErr w:type="gramEnd"/>
            <w:r>
              <w:rPr>
                <w:b/>
                <w:bCs/>
              </w:rPr>
              <w:t xml:space="preserve"> </w:t>
            </w:r>
            <w:r w:rsidRPr="008305A2">
              <w:rPr>
                <w:b/>
                <w:bCs/>
                <w:sz w:val="24"/>
                <w:szCs w:val="24"/>
                <w:vertAlign w:val="superscript"/>
                <w:rtl/>
                <w:lang w:bidi="ar-MA"/>
              </w:rPr>
              <w:t>(</w:t>
            </w:r>
            <w:r w:rsidRPr="00D85BA9">
              <w:rPr>
                <w:rFonts w:cs="Arial"/>
                <w:b/>
                <w:bCs/>
                <w:color w:val="C00000"/>
                <w:sz w:val="24"/>
                <w:szCs w:val="24"/>
                <w:vertAlign w:val="superscript"/>
                <w:lang w:bidi="ar-MA"/>
              </w:rPr>
              <w:t>D</w:t>
            </w:r>
            <w:r w:rsidRPr="008305A2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MA"/>
              </w:rPr>
              <w:t>)</w:t>
            </w:r>
            <w:r>
              <w:rPr>
                <w:b/>
                <w:bCs/>
                <w:sz w:val="24"/>
                <w:szCs w:val="24"/>
                <w:vertAlign w:val="superscript"/>
                <w:lang w:bidi="ar-MA"/>
              </w:rPr>
              <w:t xml:space="preserve"> + </w:t>
            </w:r>
            <w:r w:rsidRPr="008305A2">
              <w:rPr>
                <w:b/>
                <w:bCs/>
                <w:sz w:val="24"/>
                <w:szCs w:val="24"/>
                <w:vertAlign w:val="superscript"/>
                <w:rtl/>
                <w:lang w:bidi="ar-MA"/>
              </w:rPr>
              <w:t>(</w:t>
            </w:r>
            <w:r>
              <w:rPr>
                <w:rFonts w:cs="Arial"/>
                <w:b/>
                <w:bCs/>
                <w:color w:val="C00000"/>
                <w:sz w:val="24"/>
                <w:szCs w:val="24"/>
                <w:vertAlign w:val="superscript"/>
                <w:lang w:bidi="ar-MA"/>
              </w:rPr>
              <w:t>E</w:t>
            </w:r>
            <w:r w:rsidRPr="008305A2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MA"/>
              </w:rPr>
              <w:t>)</w:t>
            </w:r>
          </w:p>
        </w:tc>
        <w:tc>
          <w:tcPr>
            <w:tcW w:w="9062" w:type="dxa"/>
            <w:shd w:val="clear" w:color="auto" w:fill="E7E6E6" w:themeFill="background2"/>
            <w:vAlign w:val="center"/>
          </w:tcPr>
          <w:p w14:paraId="189D18FE" w14:textId="77777777" w:rsidR="007F6608" w:rsidRDefault="007F6608" w:rsidP="00FC781A">
            <w:pPr>
              <w:widowControl w:val="0"/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C851BF2" w14:textId="77777777" w:rsidR="00A80124" w:rsidRPr="0017684F" w:rsidRDefault="00A80124" w:rsidP="00A80124">
      <w:pPr>
        <w:widowControl w:val="0"/>
        <w:bidi/>
        <w:spacing w:after="0" w:line="240" w:lineRule="auto"/>
        <w:rPr>
          <w:b/>
          <w:bCs/>
          <w:sz w:val="24"/>
          <w:szCs w:val="24"/>
          <w:rtl/>
        </w:rPr>
      </w:pPr>
    </w:p>
    <w:tbl>
      <w:tblPr>
        <w:tblStyle w:val="Grilledutableau"/>
        <w:tblW w:w="15310" w:type="dxa"/>
        <w:tblInd w:w="-7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6663"/>
      </w:tblGrid>
      <w:tr w:rsidR="009756F1" w14:paraId="297BBB57" w14:textId="77777777" w:rsidTr="000716DF">
        <w:trPr>
          <w:trHeight w:val="573"/>
        </w:trPr>
        <w:tc>
          <w:tcPr>
            <w:tcW w:w="8647" w:type="dxa"/>
            <w:shd w:val="clear" w:color="auto" w:fill="BFBFBF" w:themeFill="background1" w:themeFillShade="BF"/>
            <w:vAlign w:val="center"/>
          </w:tcPr>
          <w:p w14:paraId="598DF7C4" w14:textId="77777777" w:rsidR="009756F1" w:rsidRPr="009756F1" w:rsidRDefault="009756F1" w:rsidP="00527BFC">
            <w:pPr>
              <w:widowControl w:val="0"/>
              <w:jc w:val="left"/>
              <w:rPr>
                <w:b/>
                <w:bCs/>
                <w:sz w:val="24"/>
                <w:szCs w:val="24"/>
              </w:rPr>
            </w:pPr>
            <w:bookmarkStart w:id="0" w:name="_Hlk99030197"/>
          </w:p>
        </w:tc>
        <w:tc>
          <w:tcPr>
            <w:tcW w:w="6663" w:type="dxa"/>
            <w:shd w:val="clear" w:color="auto" w:fill="BFBFBF" w:themeFill="background1" w:themeFillShade="BF"/>
            <w:vAlign w:val="center"/>
          </w:tcPr>
          <w:p w14:paraId="366706C6" w14:textId="77777777" w:rsidR="009756F1" w:rsidRPr="009756F1" w:rsidRDefault="009756F1" w:rsidP="00FC0F5A">
            <w:pPr>
              <w:pStyle w:val="Paragraphedeliste"/>
              <w:numPr>
                <w:ilvl w:val="0"/>
                <w:numId w:val="1"/>
              </w:numPr>
              <w:bidi/>
              <w:ind w:left="360"/>
              <w:jc w:val="left"/>
              <w:rPr>
                <w:b/>
                <w:bCs/>
                <w:sz w:val="28"/>
                <w:szCs w:val="28"/>
                <w:lang w:bidi="ar-MA"/>
              </w:rPr>
            </w:pPr>
            <w:r w:rsidRPr="00085534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أنواع أخرى من الدعم المقدم للجمعيات</w:t>
            </w:r>
            <w:r w:rsidR="00480629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:</w:t>
            </w:r>
          </w:p>
        </w:tc>
      </w:tr>
      <w:bookmarkEnd w:id="0"/>
    </w:tbl>
    <w:p w14:paraId="0ACEB12E" w14:textId="77777777" w:rsidR="003E36F0" w:rsidRPr="00483577" w:rsidRDefault="003E36F0" w:rsidP="009756F1">
      <w:pPr>
        <w:widowControl w:val="0"/>
        <w:bidi/>
        <w:spacing w:after="0" w:line="240" w:lineRule="auto"/>
        <w:rPr>
          <w:b/>
          <w:bCs/>
          <w:sz w:val="6"/>
          <w:szCs w:val="6"/>
          <w:lang w:bidi="ar-MA"/>
        </w:rPr>
      </w:pPr>
    </w:p>
    <w:p w14:paraId="366FEA82" w14:textId="77777777" w:rsidR="00DE7398" w:rsidRPr="008305A2" w:rsidRDefault="00DE7398" w:rsidP="00DE7398">
      <w:pPr>
        <w:widowControl w:val="0"/>
        <w:bidi/>
        <w:spacing w:after="0" w:line="240" w:lineRule="auto"/>
        <w:rPr>
          <w:b/>
          <w:bCs/>
          <w:sz w:val="12"/>
          <w:szCs w:val="12"/>
          <w:lang w:bidi="ar-MA"/>
        </w:rPr>
      </w:pPr>
    </w:p>
    <w:tbl>
      <w:tblPr>
        <w:bidiVisual/>
        <w:tblW w:w="15200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658"/>
        <w:gridCol w:w="9044"/>
      </w:tblGrid>
      <w:tr w:rsidR="002832A6" w14:paraId="622473EF" w14:textId="77777777" w:rsidTr="002832A6">
        <w:trPr>
          <w:trHeight w:val="283"/>
        </w:trPr>
        <w:tc>
          <w:tcPr>
            <w:tcW w:w="6156" w:type="dxa"/>
            <w:gridSpan w:val="2"/>
            <w:shd w:val="clear" w:color="auto" w:fill="EDEDED" w:themeFill="accent3" w:themeFillTint="33"/>
            <w:vAlign w:val="center"/>
          </w:tcPr>
          <w:p w14:paraId="7E844AEC" w14:textId="77777777" w:rsidR="002832A6" w:rsidRDefault="002832A6" w:rsidP="00B42D7D">
            <w:pPr>
              <w:bidi/>
              <w:spacing w:after="0"/>
              <w:jc w:val="center"/>
              <w:rPr>
                <w:b/>
                <w:bCs/>
                <w:sz w:val="20"/>
                <w:rtl/>
                <w:lang w:bidi="ar-M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السنة</w:t>
            </w:r>
          </w:p>
        </w:tc>
        <w:tc>
          <w:tcPr>
            <w:tcW w:w="9044" w:type="dxa"/>
            <w:shd w:val="clear" w:color="auto" w:fill="EDEDED" w:themeFill="accent3" w:themeFillTint="33"/>
            <w:vAlign w:val="center"/>
          </w:tcPr>
          <w:p w14:paraId="343B4DCD" w14:textId="77777777" w:rsidR="002832A6" w:rsidRPr="00774CC8" w:rsidRDefault="002832A6" w:rsidP="00FA7BC2">
            <w:pPr>
              <w:tabs>
                <w:tab w:val="left" w:pos="1785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2024</w:t>
            </w:r>
          </w:p>
        </w:tc>
      </w:tr>
      <w:tr w:rsidR="002832A6" w14:paraId="2AD84AB4" w14:textId="77777777" w:rsidTr="007B6FDA">
        <w:trPr>
          <w:trHeight w:val="1443"/>
        </w:trPr>
        <w:tc>
          <w:tcPr>
            <w:tcW w:w="6156" w:type="dxa"/>
            <w:gridSpan w:val="2"/>
            <w:vAlign w:val="center"/>
          </w:tcPr>
          <w:p w14:paraId="2B807616" w14:textId="77777777" w:rsidR="002832A6" w:rsidRDefault="002832A6" w:rsidP="008305A2">
            <w:pPr>
              <w:bidi/>
              <w:spacing w:after="0" w:line="240" w:lineRule="auto"/>
              <w:jc w:val="left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sz w:val="20"/>
                <w:rtl/>
              </w:rPr>
              <w:t>أشكال الدعم</w:t>
            </w:r>
          </w:p>
          <w:p w14:paraId="7A3EF0CC" w14:textId="77777777" w:rsidR="007D68FB" w:rsidRPr="00597636" w:rsidRDefault="007D68FB" w:rsidP="007D68FB">
            <w:pPr>
              <w:bidi/>
              <w:spacing w:after="0" w:line="240" w:lineRule="auto"/>
              <w:jc w:val="left"/>
              <w:rPr>
                <w:sz w:val="20"/>
                <w:rtl/>
                <w:lang w:bidi="ar-MA"/>
              </w:rPr>
            </w:pPr>
            <w:r w:rsidRPr="00597636">
              <w:rPr>
                <w:rFonts w:hint="cs"/>
                <w:sz w:val="20"/>
                <w:rtl/>
              </w:rPr>
              <w:t>(</w:t>
            </w:r>
            <w:r w:rsidR="00561CF6" w:rsidRPr="00597636">
              <w:rPr>
                <w:rFonts w:hint="cs"/>
                <w:sz w:val="20"/>
                <w:rtl/>
              </w:rPr>
              <w:t>لوجيستي</w:t>
            </w:r>
            <w:r w:rsidR="00597636" w:rsidRPr="00597636">
              <w:rPr>
                <w:rFonts w:hint="cs"/>
                <w:sz w:val="20"/>
                <w:rtl/>
              </w:rPr>
              <w:t xml:space="preserve"> </w:t>
            </w:r>
            <w:r w:rsidR="00597636" w:rsidRPr="00597636">
              <w:rPr>
                <w:sz w:val="20"/>
                <w:rtl/>
              </w:rPr>
              <w:t>–</w:t>
            </w:r>
            <w:r w:rsidR="00597636" w:rsidRPr="00597636">
              <w:rPr>
                <w:rFonts w:hint="cs"/>
                <w:sz w:val="20"/>
                <w:rtl/>
              </w:rPr>
              <w:t xml:space="preserve"> تقني </w:t>
            </w:r>
            <w:r w:rsidR="00597636" w:rsidRPr="00597636">
              <w:rPr>
                <w:sz w:val="20"/>
                <w:rtl/>
              </w:rPr>
              <w:t>–</w:t>
            </w:r>
            <w:r w:rsidR="00597636" w:rsidRPr="00597636">
              <w:rPr>
                <w:rFonts w:hint="cs"/>
                <w:sz w:val="20"/>
                <w:rtl/>
              </w:rPr>
              <w:t xml:space="preserve"> مؤسساتي ...)</w:t>
            </w:r>
          </w:p>
          <w:p w14:paraId="5BA8B4E6" w14:textId="77777777" w:rsidR="002832A6" w:rsidRPr="00480629" w:rsidRDefault="002832A6" w:rsidP="008305A2">
            <w:pPr>
              <w:spacing w:after="0" w:line="240" w:lineRule="auto"/>
              <w:jc w:val="left"/>
              <w:rPr>
                <w:sz w:val="20"/>
              </w:rPr>
            </w:pPr>
            <w:r w:rsidRPr="00774CC8">
              <w:rPr>
                <w:rFonts w:hint="cs"/>
                <w:b/>
                <w:bCs/>
                <w:sz w:val="20"/>
                <w:rtl/>
              </w:rPr>
              <w:t xml:space="preserve"> </w:t>
            </w:r>
          </w:p>
        </w:tc>
        <w:tc>
          <w:tcPr>
            <w:tcW w:w="9044" w:type="dxa"/>
            <w:vAlign w:val="center"/>
          </w:tcPr>
          <w:p w14:paraId="7230BFE2" w14:textId="77777777" w:rsidR="002832A6" w:rsidRDefault="002832A6" w:rsidP="000716DF">
            <w:pPr>
              <w:tabs>
                <w:tab w:val="left" w:pos="1785"/>
              </w:tabs>
              <w:bidi/>
              <w:spacing w:after="0" w:line="36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  <w:p w14:paraId="533E2342" w14:textId="77777777" w:rsidR="002832A6" w:rsidRDefault="002832A6" w:rsidP="000716DF">
            <w:pPr>
              <w:tabs>
                <w:tab w:val="left" w:pos="1785"/>
              </w:tabs>
              <w:bidi/>
              <w:spacing w:after="0" w:line="36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  <w:p w14:paraId="11DB7305" w14:textId="77777777" w:rsidR="002832A6" w:rsidRPr="003E36F0" w:rsidRDefault="002832A6" w:rsidP="000716DF">
            <w:pPr>
              <w:bidi/>
              <w:spacing w:after="0" w:line="360" w:lineRule="auto"/>
              <w:jc w:val="left"/>
              <w:rPr>
                <w:sz w:val="20"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7F6608" w14:paraId="3CC850BD" w14:textId="77777777" w:rsidTr="00F62D0D">
        <w:trPr>
          <w:trHeight w:val="567"/>
        </w:trPr>
        <w:tc>
          <w:tcPr>
            <w:tcW w:w="498" w:type="dxa"/>
            <w:vAlign w:val="center"/>
          </w:tcPr>
          <w:p w14:paraId="46B6A498" w14:textId="77777777" w:rsidR="007F6608" w:rsidRPr="00774CC8" w:rsidRDefault="007F6608" w:rsidP="0048062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1.6</w:t>
            </w:r>
          </w:p>
        </w:tc>
        <w:tc>
          <w:tcPr>
            <w:tcW w:w="5658" w:type="dxa"/>
            <w:vAlign w:val="center"/>
          </w:tcPr>
          <w:p w14:paraId="67D546D0" w14:textId="77777777" w:rsidR="007F6608" w:rsidRPr="00480629" w:rsidRDefault="007F6608" w:rsidP="00474267">
            <w:pPr>
              <w:bidi/>
              <w:spacing w:after="0"/>
              <w:jc w:val="left"/>
              <w:rPr>
                <w:sz w:val="20"/>
              </w:rPr>
            </w:pPr>
            <w:r w:rsidRPr="00774CC8">
              <w:rPr>
                <w:rFonts w:hint="cs"/>
                <w:b/>
                <w:bCs/>
                <w:sz w:val="20"/>
                <w:rtl/>
              </w:rPr>
              <w:t>تقدير التكلفة المالية لهذا الدعم</w:t>
            </w:r>
            <w:r>
              <w:rPr>
                <w:sz w:val="20"/>
              </w:rPr>
              <w:t xml:space="preserve"> </w:t>
            </w:r>
            <w:r w:rsidR="007E2F51">
              <w:rPr>
                <w:rFonts w:hint="cs"/>
                <w:sz w:val="20"/>
                <w:rtl/>
              </w:rPr>
              <w:t>(بالدرهم)</w:t>
            </w:r>
          </w:p>
        </w:tc>
        <w:tc>
          <w:tcPr>
            <w:tcW w:w="9044" w:type="dxa"/>
            <w:vAlign w:val="center"/>
          </w:tcPr>
          <w:p w14:paraId="7C0A9378" w14:textId="77777777" w:rsidR="007F6608" w:rsidRDefault="007F6608" w:rsidP="00480629"/>
        </w:tc>
      </w:tr>
      <w:tr w:rsidR="007F6608" w14:paraId="0860AB78" w14:textId="77777777" w:rsidTr="008E71D4">
        <w:trPr>
          <w:trHeight w:val="567"/>
        </w:trPr>
        <w:tc>
          <w:tcPr>
            <w:tcW w:w="498" w:type="dxa"/>
            <w:vAlign w:val="center"/>
          </w:tcPr>
          <w:p w14:paraId="6BCE3D19" w14:textId="77777777" w:rsidR="007F6608" w:rsidRDefault="007F6608" w:rsidP="00474267">
            <w:pPr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0"/>
                <w:rtl/>
              </w:rPr>
              <w:t>2.6</w:t>
            </w:r>
          </w:p>
        </w:tc>
        <w:tc>
          <w:tcPr>
            <w:tcW w:w="5658" w:type="dxa"/>
            <w:vAlign w:val="center"/>
          </w:tcPr>
          <w:p w14:paraId="620ACB23" w14:textId="77777777" w:rsidR="007F6608" w:rsidRPr="00480629" w:rsidRDefault="007F6608" w:rsidP="00474267">
            <w:pPr>
              <w:bidi/>
              <w:spacing w:after="0"/>
              <w:jc w:val="left"/>
              <w:rPr>
                <w:sz w:val="20"/>
                <w:rtl/>
                <w:lang w:bidi="ar-MA"/>
              </w:rPr>
            </w:pPr>
            <w:r w:rsidRPr="00774CC8">
              <w:rPr>
                <w:rFonts w:hint="cs"/>
                <w:b/>
                <w:bCs/>
                <w:sz w:val="20"/>
                <w:rtl/>
              </w:rPr>
              <w:t>عدد الجمعيات المستفيدة</w:t>
            </w:r>
            <w:r>
              <w:rPr>
                <w:b/>
                <w:bCs/>
                <w:sz w:val="20"/>
              </w:rPr>
              <w:t xml:space="preserve">                 </w:t>
            </w:r>
            <w:r>
              <w:rPr>
                <w:rFonts w:hint="cs"/>
                <w:b/>
                <w:bCs/>
                <w:sz w:val="20"/>
                <w:rtl/>
              </w:rPr>
              <w:t xml:space="preserve"> </w:t>
            </w:r>
          </w:p>
        </w:tc>
        <w:tc>
          <w:tcPr>
            <w:tcW w:w="9044" w:type="dxa"/>
            <w:vAlign w:val="center"/>
          </w:tcPr>
          <w:p w14:paraId="531FDCA6" w14:textId="77777777" w:rsidR="007F6608" w:rsidRDefault="007F6608" w:rsidP="00474267"/>
        </w:tc>
      </w:tr>
    </w:tbl>
    <w:p w14:paraId="7F9EC1ED" w14:textId="77777777" w:rsidR="00B136E0" w:rsidRPr="006E261C" w:rsidRDefault="00B136E0" w:rsidP="003E36F0">
      <w:pPr>
        <w:widowControl w:val="0"/>
        <w:spacing w:after="0" w:line="240" w:lineRule="auto"/>
        <w:rPr>
          <w:b/>
          <w:bCs/>
          <w:sz w:val="20"/>
          <w:szCs w:val="20"/>
        </w:rPr>
      </w:pPr>
    </w:p>
    <w:p w14:paraId="0882AF2A" w14:textId="77777777" w:rsidR="00774CC8" w:rsidRPr="00483577" w:rsidRDefault="00774CC8" w:rsidP="00774CC8">
      <w:pPr>
        <w:widowControl w:val="0"/>
        <w:spacing w:after="0" w:line="240" w:lineRule="auto"/>
        <w:rPr>
          <w:b/>
          <w:bCs/>
          <w:sz w:val="2"/>
          <w:szCs w:val="2"/>
        </w:rPr>
      </w:pPr>
    </w:p>
    <w:tbl>
      <w:tblPr>
        <w:tblStyle w:val="Grilledutableau"/>
        <w:tblW w:w="15310" w:type="dxa"/>
        <w:tblInd w:w="-7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6663"/>
      </w:tblGrid>
      <w:tr w:rsidR="00333244" w14:paraId="7F5B7F9D" w14:textId="77777777" w:rsidTr="000716DF">
        <w:trPr>
          <w:trHeight w:val="541"/>
        </w:trPr>
        <w:tc>
          <w:tcPr>
            <w:tcW w:w="8647" w:type="dxa"/>
            <w:shd w:val="clear" w:color="auto" w:fill="BFBFBF" w:themeFill="background1" w:themeFillShade="BF"/>
          </w:tcPr>
          <w:p w14:paraId="1886A0B9" w14:textId="77777777" w:rsidR="00333244" w:rsidRPr="00333244" w:rsidRDefault="00333244" w:rsidP="00527BFC">
            <w:pPr>
              <w:widowControl w:val="0"/>
              <w:ind w:left="36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BFBFBF" w:themeFill="background1" w:themeFillShade="BF"/>
            <w:vAlign w:val="center"/>
          </w:tcPr>
          <w:p w14:paraId="7FD0911A" w14:textId="77777777" w:rsidR="00333244" w:rsidRPr="00333244" w:rsidRDefault="00333244" w:rsidP="00FC0F5A">
            <w:pPr>
              <w:pStyle w:val="Paragraphedeliste"/>
              <w:numPr>
                <w:ilvl w:val="0"/>
                <w:numId w:val="1"/>
              </w:numPr>
              <w:bidi/>
              <w:ind w:left="360"/>
              <w:jc w:val="left"/>
              <w:rPr>
                <w:b/>
                <w:bCs/>
                <w:sz w:val="28"/>
                <w:szCs w:val="28"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تعزيز قدرات الجمعيات:</w:t>
            </w:r>
          </w:p>
        </w:tc>
      </w:tr>
    </w:tbl>
    <w:p w14:paraId="743B9CE6" w14:textId="77777777" w:rsidR="00774CC8" w:rsidRPr="008305A2" w:rsidRDefault="00774CC8" w:rsidP="00333244">
      <w:pPr>
        <w:widowControl w:val="0"/>
        <w:bidi/>
        <w:spacing w:after="0" w:line="240" w:lineRule="auto"/>
        <w:rPr>
          <w:b/>
          <w:bCs/>
          <w:sz w:val="20"/>
          <w:szCs w:val="20"/>
          <w:lang w:bidi="ar-MA"/>
        </w:rPr>
      </w:pPr>
    </w:p>
    <w:tbl>
      <w:tblPr>
        <w:bidiVisual/>
        <w:tblW w:w="15165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0"/>
        <w:gridCol w:w="9075"/>
      </w:tblGrid>
      <w:tr w:rsidR="007F6608" w14:paraId="07D7BC77" w14:textId="77777777" w:rsidTr="007E2F51">
        <w:trPr>
          <w:trHeight w:val="231"/>
        </w:trPr>
        <w:tc>
          <w:tcPr>
            <w:tcW w:w="6090" w:type="dxa"/>
            <w:shd w:val="clear" w:color="auto" w:fill="EDEDED" w:themeFill="accent3" w:themeFillTint="33"/>
            <w:vAlign w:val="center"/>
          </w:tcPr>
          <w:p w14:paraId="2DFF0EEE" w14:textId="77777777" w:rsidR="007F6608" w:rsidRDefault="007F6608" w:rsidP="00B42D7D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السنة</w:t>
            </w:r>
          </w:p>
        </w:tc>
        <w:tc>
          <w:tcPr>
            <w:tcW w:w="9075" w:type="dxa"/>
            <w:shd w:val="clear" w:color="auto" w:fill="EDEDED" w:themeFill="accent3" w:themeFillTint="33"/>
            <w:vAlign w:val="center"/>
          </w:tcPr>
          <w:p w14:paraId="2CEC7F2D" w14:textId="77777777" w:rsidR="007F6608" w:rsidRPr="00774CC8" w:rsidRDefault="007F6608" w:rsidP="00240E8A">
            <w:pPr>
              <w:tabs>
                <w:tab w:val="left" w:pos="1785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2024</w:t>
            </w:r>
          </w:p>
        </w:tc>
      </w:tr>
      <w:tr w:rsidR="007E2F51" w14:paraId="4842B722" w14:textId="77777777" w:rsidTr="00CA4220">
        <w:trPr>
          <w:trHeight w:hRule="exact" w:val="397"/>
        </w:trPr>
        <w:tc>
          <w:tcPr>
            <w:tcW w:w="6090" w:type="dxa"/>
            <w:vAlign w:val="center"/>
          </w:tcPr>
          <w:p w14:paraId="7A65CFE8" w14:textId="77777777" w:rsidR="007E2F51" w:rsidRPr="00240E8A" w:rsidRDefault="007E2F51" w:rsidP="00527BFC">
            <w:pPr>
              <w:bidi/>
              <w:spacing w:after="0"/>
              <w:jc w:val="left"/>
              <w:rPr>
                <w:sz w:val="20"/>
              </w:rPr>
            </w:pPr>
            <w:r>
              <w:rPr>
                <w:rFonts w:hint="cs"/>
                <w:b/>
                <w:bCs/>
                <w:sz w:val="20"/>
                <w:rtl/>
              </w:rPr>
              <w:t>1</w:t>
            </w:r>
            <w:r w:rsidRPr="00CB1AE5">
              <w:rPr>
                <w:rFonts w:hint="cs"/>
                <w:b/>
                <w:bCs/>
                <w:sz w:val="20"/>
                <w:rtl/>
              </w:rPr>
              <w:t>.7 عدد</w:t>
            </w:r>
            <w:r>
              <w:rPr>
                <w:rFonts w:hint="cs"/>
                <w:b/>
                <w:bCs/>
                <w:sz w:val="20"/>
                <w:rtl/>
              </w:rPr>
              <w:t xml:space="preserve"> ساعات </w:t>
            </w:r>
            <w:proofErr w:type="gramStart"/>
            <w:r w:rsidRPr="00CB1AE5">
              <w:rPr>
                <w:rFonts w:hint="cs"/>
                <w:b/>
                <w:bCs/>
                <w:sz w:val="20"/>
                <w:rtl/>
              </w:rPr>
              <w:t>التكوين</w:t>
            </w:r>
            <w:r>
              <w:rPr>
                <w:rFonts w:hint="cs"/>
                <w:b/>
                <w:bCs/>
                <w:sz w:val="20"/>
                <w:rtl/>
              </w:rPr>
              <w:t xml:space="preserve">:   </w:t>
            </w:r>
            <w:proofErr w:type="gramEnd"/>
            <w:r>
              <w:rPr>
                <w:rFonts w:hint="cs"/>
                <w:b/>
                <w:bCs/>
                <w:sz w:val="20"/>
                <w:rtl/>
              </w:rPr>
              <w:t xml:space="preserve">    </w:t>
            </w:r>
          </w:p>
        </w:tc>
        <w:tc>
          <w:tcPr>
            <w:tcW w:w="9075" w:type="dxa"/>
            <w:vAlign w:val="center"/>
          </w:tcPr>
          <w:p w14:paraId="2EE5FDB4" w14:textId="77777777" w:rsidR="007E2F51" w:rsidRDefault="007E2F51" w:rsidP="00172D68">
            <w:pPr>
              <w:spacing w:after="0"/>
            </w:pPr>
          </w:p>
        </w:tc>
      </w:tr>
      <w:tr w:rsidR="007E2F51" w14:paraId="6AE4B2F6" w14:textId="77777777" w:rsidTr="00B97430">
        <w:trPr>
          <w:trHeight w:hRule="exact" w:val="397"/>
        </w:trPr>
        <w:tc>
          <w:tcPr>
            <w:tcW w:w="6090" w:type="dxa"/>
            <w:vAlign w:val="center"/>
          </w:tcPr>
          <w:p w14:paraId="42787DE6" w14:textId="77777777" w:rsidR="007E2F51" w:rsidRPr="00240E8A" w:rsidRDefault="007E2F51" w:rsidP="008305A2">
            <w:pPr>
              <w:bidi/>
              <w:spacing w:after="0"/>
              <w:jc w:val="left"/>
              <w:rPr>
                <w:sz w:val="20"/>
              </w:rPr>
            </w:pPr>
            <w:r>
              <w:rPr>
                <w:rFonts w:hint="cs"/>
                <w:b/>
                <w:bCs/>
                <w:sz w:val="20"/>
                <w:rtl/>
              </w:rPr>
              <w:t>2</w:t>
            </w:r>
            <w:r w:rsidRPr="00CB1AE5">
              <w:rPr>
                <w:rFonts w:hint="cs"/>
                <w:b/>
                <w:bCs/>
                <w:sz w:val="20"/>
                <w:rtl/>
              </w:rPr>
              <w:t>.7 ال</w:t>
            </w:r>
            <w:r>
              <w:rPr>
                <w:rFonts w:hint="cs"/>
                <w:b/>
                <w:bCs/>
                <w:sz w:val="20"/>
                <w:rtl/>
                <w:lang w:bidi="ar-MA"/>
              </w:rPr>
              <w:t>ت</w:t>
            </w:r>
            <w:r w:rsidRPr="00CB1AE5">
              <w:rPr>
                <w:rFonts w:hint="cs"/>
                <w:b/>
                <w:bCs/>
                <w:sz w:val="20"/>
                <w:rtl/>
              </w:rPr>
              <w:t>كلفة المالية</w:t>
            </w:r>
            <w:r>
              <w:rPr>
                <w:rFonts w:hint="cs"/>
                <w:b/>
                <w:bCs/>
                <w:sz w:val="20"/>
                <w:rtl/>
              </w:rPr>
              <w:t xml:space="preserve"> (بالدرهم)</w:t>
            </w:r>
            <w:r w:rsidRPr="00CB1AE5">
              <w:rPr>
                <w:rFonts w:hint="cs"/>
                <w:b/>
                <w:bCs/>
                <w:sz w:val="20"/>
                <w:rtl/>
              </w:rPr>
              <w:t xml:space="preserve"> </w:t>
            </w:r>
            <w:r w:rsidRPr="00240E8A">
              <w:rPr>
                <w:rFonts w:hint="cs"/>
                <w:sz w:val="20"/>
                <w:rtl/>
              </w:rPr>
              <w:t>(تقدير هذه التكلفة</w:t>
            </w:r>
            <w:r>
              <w:rPr>
                <w:rFonts w:hint="cs"/>
                <w:sz w:val="20"/>
                <w:rtl/>
              </w:rPr>
              <w:t>،</w:t>
            </w:r>
            <w:r w:rsidRPr="00240E8A">
              <w:rPr>
                <w:rFonts w:hint="cs"/>
                <w:sz w:val="20"/>
                <w:rtl/>
              </w:rPr>
              <w:t xml:space="preserve"> إذا اقتضى الحال)</w:t>
            </w:r>
          </w:p>
        </w:tc>
        <w:tc>
          <w:tcPr>
            <w:tcW w:w="9075" w:type="dxa"/>
            <w:vAlign w:val="center"/>
          </w:tcPr>
          <w:p w14:paraId="2382C5A3" w14:textId="77777777" w:rsidR="007E2F51" w:rsidRDefault="007E2F51" w:rsidP="00172D68">
            <w:pPr>
              <w:spacing w:after="0"/>
            </w:pPr>
          </w:p>
        </w:tc>
      </w:tr>
      <w:tr w:rsidR="007E2F51" w14:paraId="106E2F61" w14:textId="77777777" w:rsidTr="001E2193">
        <w:trPr>
          <w:trHeight w:hRule="exact" w:val="397"/>
        </w:trPr>
        <w:tc>
          <w:tcPr>
            <w:tcW w:w="6090" w:type="dxa"/>
            <w:vAlign w:val="center"/>
          </w:tcPr>
          <w:p w14:paraId="62B282C6" w14:textId="77777777" w:rsidR="007E2F51" w:rsidRPr="00240E8A" w:rsidRDefault="007E2F51" w:rsidP="00527BFC">
            <w:pPr>
              <w:bidi/>
              <w:spacing w:after="0"/>
              <w:jc w:val="left"/>
              <w:rPr>
                <w:sz w:val="20"/>
              </w:rPr>
            </w:pPr>
            <w:r>
              <w:rPr>
                <w:rFonts w:hint="cs"/>
                <w:b/>
                <w:bCs/>
                <w:sz w:val="20"/>
                <w:rtl/>
              </w:rPr>
              <w:t>3</w:t>
            </w:r>
            <w:r w:rsidRPr="00CB1AE5">
              <w:rPr>
                <w:rFonts w:hint="cs"/>
                <w:b/>
                <w:bCs/>
                <w:sz w:val="20"/>
                <w:rtl/>
              </w:rPr>
              <w:t xml:space="preserve">.7 </w:t>
            </w:r>
            <w:r w:rsidRPr="00B72624">
              <w:rPr>
                <w:rFonts w:cs="Arial"/>
                <w:b/>
                <w:bCs/>
                <w:sz w:val="20"/>
                <w:rtl/>
              </w:rPr>
              <w:t>عدد الجمعيات المستفيدة</w:t>
            </w:r>
            <w:r>
              <w:rPr>
                <w:rFonts w:cs="Arial" w:hint="cs"/>
                <w:b/>
                <w:bCs/>
                <w:sz w:val="20"/>
                <w:rtl/>
              </w:rPr>
              <w:t xml:space="preserve"> من </w:t>
            </w:r>
            <w:proofErr w:type="gramStart"/>
            <w:r>
              <w:rPr>
                <w:rFonts w:cs="Arial" w:hint="cs"/>
                <w:b/>
                <w:bCs/>
                <w:sz w:val="20"/>
                <w:rtl/>
              </w:rPr>
              <w:t xml:space="preserve">التكوين:   </w:t>
            </w:r>
            <w:proofErr w:type="gramEnd"/>
            <w:r>
              <w:rPr>
                <w:rFonts w:cs="Arial" w:hint="cs"/>
                <w:b/>
                <w:bCs/>
                <w:sz w:val="20"/>
                <w:rtl/>
              </w:rPr>
              <w:t xml:space="preserve">      </w:t>
            </w:r>
            <w:r w:rsidRPr="00B72624">
              <w:rPr>
                <w:rFonts w:cs="Arial"/>
                <w:b/>
                <w:bCs/>
                <w:sz w:val="20"/>
                <w:rtl/>
              </w:rPr>
              <w:t xml:space="preserve"> </w:t>
            </w:r>
          </w:p>
        </w:tc>
        <w:tc>
          <w:tcPr>
            <w:tcW w:w="9075" w:type="dxa"/>
            <w:vAlign w:val="center"/>
          </w:tcPr>
          <w:p w14:paraId="754FC60F" w14:textId="77777777" w:rsidR="007E2F51" w:rsidRDefault="007E2F51" w:rsidP="00172D68">
            <w:pPr>
              <w:spacing w:after="0"/>
            </w:pPr>
          </w:p>
        </w:tc>
      </w:tr>
    </w:tbl>
    <w:p w14:paraId="6E1C4E83" w14:textId="77777777" w:rsidR="006E261C" w:rsidRPr="006E261C" w:rsidRDefault="006E261C" w:rsidP="00CB1AE5">
      <w:pPr>
        <w:widowControl w:val="0"/>
        <w:spacing w:after="0" w:line="240" w:lineRule="auto"/>
        <w:rPr>
          <w:b/>
          <w:bCs/>
          <w:sz w:val="18"/>
          <w:szCs w:val="18"/>
        </w:rPr>
      </w:pPr>
    </w:p>
    <w:tbl>
      <w:tblPr>
        <w:tblStyle w:val="Grilledutableau"/>
        <w:tblW w:w="15310" w:type="dxa"/>
        <w:tblInd w:w="-7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0"/>
      </w:tblGrid>
      <w:tr w:rsidR="008305A2" w14:paraId="590BA075" w14:textId="77777777" w:rsidTr="000716DF">
        <w:trPr>
          <w:trHeight w:val="491"/>
        </w:trPr>
        <w:tc>
          <w:tcPr>
            <w:tcW w:w="15310" w:type="dxa"/>
            <w:shd w:val="clear" w:color="auto" w:fill="BFBFBF" w:themeFill="background1" w:themeFillShade="BF"/>
            <w:vAlign w:val="center"/>
          </w:tcPr>
          <w:p w14:paraId="4EFCF339" w14:textId="77777777" w:rsidR="008305A2" w:rsidRPr="00CB1AE5" w:rsidRDefault="008305A2" w:rsidP="00FC0F5A">
            <w:pPr>
              <w:pStyle w:val="Paragraphedeliste"/>
              <w:numPr>
                <w:ilvl w:val="0"/>
                <w:numId w:val="1"/>
              </w:numPr>
              <w:bidi/>
              <w:ind w:left="360"/>
              <w:jc w:val="left"/>
              <w:rPr>
                <w:b/>
                <w:bCs/>
                <w:sz w:val="28"/>
                <w:szCs w:val="28"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lastRenderedPageBreak/>
              <w:t>توصيات ومقترحات لتطوير الشراكة مع الجمعيات:</w:t>
            </w:r>
          </w:p>
        </w:tc>
      </w:tr>
    </w:tbl>
    <w:p w14:paraId="2E177EAC" w14:textId="77777777" w:rsidR="00CA3963" w:rsidRPr="00483577" w:rsidRDefault="00CA3963" w:rsidP="00527BFC">
      <w:pPr>
        <w:pStyle w:val="Paragraphedeliste"/>
        <w:bidi/>
        <w:ind w:left="-31" w:right="-284"/>
        <w:jc w:val="left"/>
        <w:rPr>
          <w:sz w:val="2"/>
          <w:szCs w:val="2"/>
          <w:rtl/>
          <w:lang w:bidi="ar-MA"/>
        </w:rPr>
      </w:pPr>
    </w:p>
    <w:tbl>
      <w:tblPr>
        <w:tblStyle w:val="Grilledutableau"/>
        <w:bidiVisual/>
        <w:tblW w:w="15403" w:type="dxa"/>
        <w:tblInd w:w="-651" w:type="dxa"/>
        <w:tblLook w:val="04A0" w:firstRow="1" w:lastRow="0" w:firstColumn="1" w:lastColumn="0" w:noHBand="0" w:noVBand="1"/>
      </w:tblPr>
      <w:tblGrid>
        <w:gridCol w:w="15403"/>
      </w:tblGrid>
      <w:tr w:rsidR="002832A6" w14:paraId="4352E8F1" w14:textId="77777777" w:rsidTr="002832A6">
        <w:tc>
          <w:tcPr>
            <w:tcW w:w="15403" w:type="dxa"/>
          </w:tcPr>
          <w:p w14:paraId="566361FA" w14:textId="77777777" w:rsidR="002832A6" w:rsidRDefault="002832A6" w:rsidP="00CA3963">
            <w:pPr>
              <w:pStyle w:val="Paragraphedeliste"/>
              <w:bidi/>
              <w:ind w:left="0" w:right="-284"/>
              <w:jc w:val="left"/>
              <w:rPr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</w:t>
            </w:r>
          </w:p>
          <w:p w14:paraId="3DB29753" w14:textId="77777777" w:rsidR="002832A6" w:rsidRDefault="002832A6" w:rsidP="00CA3963">
            <w:pPr>
              <w:pStyle w:val="Paragraphedeliste"/>
              <w:bidi/>
              <w:ind w:left="0" w:right="-284"/>
              <w:jc w:val="left"/>
              <w:rPr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 ..............................................................................................................</w:t>
            </w:r>
          </w:p>
          <w:p w14:paraId="07642D63" w14:textId="77777777" w:rsidR="002832A6" w:rsidRDefault="002832A6" w:rsidP="00CA3963">
            <w:pPr>
              <w:pStyle w:val="Paragraphedeliste"/>
              <w:bidi/>
              <w:ind w:left="0" w:right="-284"/>
              <w:jc w:val="left"/>
              <w:rPr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 ..............................................................................................................</w:t>
            </w:r>
          </w:p>
          <w:p w14:paraId="292DE776" w14:textId="77777777" w:rsidR="002832A6" w:rsidRDefault="002832A6" w:rsidP="00CA3963">
            <w:pPr>
              <w:pStyle w:val="Paragraphedeliste"/>
              <w:bidi/>
              <w:ind w:left="0" w:right="-284"/>
              <w:jc w:val="left"/>
              <w:rPr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 ..............................................................................................................</w:t>
            </w:r>
          </w:p>
          <w:p w14:paraId="6115720E" w14:textId="77777777" w:rsidR="002832A6" w:rsidRDefault="002832A6" w:rsidP="00CA3963">
            <w:pPr>
              <w:pStyle w:val="Paragraphedeliste"/>
              <w:bidi/>
              <w:ind w:left="0" w:right="-284"/>
              <w:jc w:val="left"/>
              <w:rPr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 ..............................................................................................................</w:t>
            </w:r>
          </w:p>
          <w:p w14:paraId="0EC57B46" w14:textId="77777777" w:rsidR="002832A6" w:rsidRDefault="002832A6" w:rsidP="00CA3963">
            <w:pPr>
              <w:pStyle w:val="Paragraphedeliste"/>
              <w:bidi/>
              <w:ind w:left="0" w:right="-284"/>
              <w:jc w:val="left"/>
              <w:rPr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 ..............................................................................................................</w:t>
            </w:r>
          </w:p>
          <w:p w14:paraId="4916ED64" w14:textId="77777777" w:rsidR="002832A6" w:rsidRDefault="002832A6" w:rsidP="00CA3963">
            <w:pPr>
              <w:pStyle w:val="Paragraphedeliste"/>
              <w:bidi/>
              <w:ind w:left="0" w:right="-284"/>
              <w:jc w:val="left"/>
              <w:rPr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 ..............................................................................................................</w:t>
            </w:r>
          </w:p>
          <w:p w14:paraId="0F9E01AD" w14:textId="77777777" w:rsidR="002832A6" w:rsidRDefault="002832A6" w:rsidP="00CA3963">
            <w:pPr>
              <w:pStyle w:val="Paragraphedeliste"/>
              <w:bidi/>
              <w:ind w:left="0" w:right="-284"/>
              <w:jc w:val="left"/>
              <w:rPr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 ..............................................................................................................</w:t>
            </w:r>
          </w:p>
          <w:p w14:paraId="3BB3165A" w14:textId="77777777" w:rsidR="002832A6" w:rsidRDefault="002832A6" w:rsidP="00CA3963">
            <w:pPr>
              <w:pStyle w:val="Paragraphedeliste"/>
              <w:bidi/>
              <w:ind w:left="0" w:right="-284"/>
              <w:jc w:val="left"/>
              <w:rPr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 ..............................................................................................................</w:t>
            </w:r>
          </w:p>
          <w:p w14:paraId="606D3FA1" w14:textId="77777777" w:rsidR="002832A6" w:rsidRDefault="002832A6" w:rsidP="00B72624">
            <w:pPr>
              <w:pStyle w:val="Paragraphedeliste"/>
              <w:bidi/>
              <w:ind w:left="0" w:right="-284"/>
              <w:jc w:val="left"/>
              <w:rPr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 ..............................................................................................................</w:t>
            </w:r>
          </w:p>
          <w:p w14:paraId="5A2EE186" w14:textId="77777777" w:rsidR="002832A6" w:rsidRDefault="002832A6" w:rsidP="00B72624">
            <w:pPr>
              <w:pStyle w:val="Paragraphedeliste"/>
              <w:bidi/>
              <w:ind w:left="0" w:right="-284"/>
              <w:jc w:val="left"/>
              <w:rPr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 ..............................................................................................................</w:t>
            </w:r>
          </w:p>
          <w:p w14:paraId="538EA9F2" w14:textId="77777777" w:rsidR="002832A6" w:rsidRDefault="002832A6" w:rsidP="00B72624">
            <w:pPr>
              <w:pStyle w:val="Paragraphedeliste"/>
              <w:bidi/>
              <w:ind w:left="0" w:right="-284"/>
              <w:jc w:val="left"/>
              <w:rPr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 ..............................................................................................................</w:t>
            </w:r>
          </w:p>
          <w:p w14:paraId="231A81B5" w14:textId="77777777" w:rsidR="002832A6" w:rsidRDefault="002832A6" w:rsidP="00B72624">
            <w:pPr>
              <w:pStyle w:val="Paragraphedeliste"/>
              <w:bidi/>
              <w:ind w:left="0" w:right="-284"/>
              <w:jc w:val="left"/>
              <w:rPr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 ..............................................................................................................</w:t>
            </w:r>
          </w:p>
          <w:p w14:paraId="4AEEB998" w14:textId="77777777" w:rsidR="002832A6" w:rsidRDefault="002832A6" w:rsidP="00B72624">
            <w:pPr>
              <w:pStyle w:val="Paragraphedeliste"/>
              <w:bidi/>
              <w:ind w:left="0" w:right="-284"/>
              <w:jc w:val="left"/>
              <w:rPr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sz w:val="24"/>
                <w:szCs w:val="24"/>
                <w:rtl/>
                <w:lang w:bidi="ar-MA"/>
              </w:rPr>
              <w:t>..............................................................................................................</w:t>
            </w:r>
          </w:p>
        </w:tc>
      </w:tr>
    </w:tbl>
    <w:p w14:paraId="5EBF2E88" w14:textId="77777777" w:rsidR="00CA3963" w:rsidRPr="000F45BE" w:rsidRDefault="00CA3963" w:rsidP="00CA3963">
      <w:pPr>
        <w:bidi/>
        <w:ind w:right="-284"/>
        <w:jc w:val="left"/>
        <w:rPr>
          <w:rFonts w:asciiTheme="majorBidi" w:hAnsiTheme="majorBidi" w:cstheme="majorBidi"/>
          <w:sz w:val="24"/>
          <w:szCs w:val="24"/>
          <w:rtl/>
          <w:lang w:bidi="ar-MA"/>
        </w:rPr>
      </w:pPr>
    </w:p>
    <w:p w14:paraId="6768EE19" w14:textId="46AAF65C" w:rsidR="00BE4F93" w:rsidRPr="000F45BE" w:rsidRDefault="00BE4F93" w:rsidP="00BF06EF">
      <w:pPr>
        <w:pStyle w:val="Paragraphedeliste"/>
        <w:bidi/>
        <w:ind w:left="-31" w:right="-284"/>
        <w:jc w:val="center"/>
        <w:rPr>
          <w:rFonts w:asciiTheme="majorBidi" w:hAnsiTheme="majorBidi" w:cstheme="majorBidi"/>
          <w:sz w:val="24"/>
          <w:szCs w:val="24"/>
          <w:lang w:bidi="ar-MA"/>
        </w:rPr>
      </w:pPr>
      <w:r w:rsidRPr="000F45BE">
        <w:rPr>
          <w:rFonts w:asciiTheme="majorBidi" w:hAnsiTheme="majorBidi" w:cstheme="majorBidi"/>
          <w:sz w:val="24"/>
          <w:szCs w:val="24"/>
          <w:rtl/>
          <w:lang w:bidi="ar-MA"/>
        </w:rPr>
        <w:t>لتسريع وتس</w:t>
      </w:r>
      <w:r w:rsidR="00E5570A" w:rsidRPr="000F45BE">
        <w:rPr>
          <w:rFonts w:asciiTheme="majorBidi" w:hAnsiTheme="majorBidi" w:cstheme="majorBidi"/>
          <w:sz w:val="24"/>
          <w:szCs w:val="24"/>
          <w:rtl/>
          <w:lang w:bidi="ar-MA"/>
        </w:rPr>
        <w:t>هيل عملية تجميع المعطيات</w:t>
      </w:r>
      <w:r w:rsidRPr="000F45BE">
        <w:rPr>
          <w:rFonts w:asciiTheme="majorBidi" w:hAnsiTheme="majorBidi" w:cstheme="majorBidi"/>
          <w:sz w:val="24"/>
          <w:szCs w:val="24"/>
          <w:rtl/>
          <w:lang w:bidi="ar-MA"/>
        </w:rPr>
        <w:t xml:space="preserve">، المرجو موافاة </w:t>
      </w:r>
      <w:r w:rsidR="00E5570A" w:rsidRPr="000F45BE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>ال</w:t>
      </w:r>
      <w:r w:rsidRPr="000F45BE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 xml:space="preserve">وزارة </w:t>
      </w:r>
      <w:r w:rsidR="00E5570A" w:rsidRPr="000F45BE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>المكلفة ب</w:t>
      </w:r>
      <w:r w:rsidRPr="000F45BE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>العلاقات مع البرلمان</w:t>
      </w:r>
      <w:r w:rsidRPr="000F45BE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بهذا النموذج بعد تعبئته بدقة وذلك عبر البريد الالكتروني</w:t>
      </w:r>
      <w:r w:rsidR="00E5570A" w:rsidRPr="000F45BE">
        <w:rPr>
          <w:rFonts w:asciiTheme="majorBidi" w:hAnsiTheme="majorBidi" w:cstheme="majorBidi"/>
          <w:sz w:val="24"/>
          <w:szCs w:val="24"/>
          <w:rtl/>
          <w:lang w:bidi="ar-MA"/>
        </w:rPr>
        <w:t xml:space="preserve">: </w:t>
      </w:r>
      <w:hyperlink r:id="rId8" w:history="1">
        <w:r w:rsidR="00CD25B0" w:rsidRPr="001B3278">
          <w:rPr>
            <w:rStyle w:val="Lienhypertexte"/>
            <w:rFonts w:asciiTheme="majorBidi" w:hAnsiTheme="majorBidi" w:cstheme="majorBidi"/>
            <w:b/>
            <w:bCs/>
            <w:sz w:val="24"/>
            <w:szCs w:val="24"/>
            <w:lang w:bidi="ar-MA"/>
          </w:rPr>
          <w:t>charaka.association@mcrpsc.gov.ma</w:t>
        </w:r>
      </w:hyperlink>
      <w:r w:rsidR="00CD25B0"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r w:rsidR="00CD25B0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E5570A" w:rsidRPr="000F45BE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>للاستفسار</w:t>
      </w:r>
      <w:r w:rsidR="00E5570A" w:rsidRPr="000F45BE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بخصوص مضمون هذا النموذج يمكن الاتصال بالرقم التالي: </w:t>
      </w:r>
      <w:r w:rsidR="00924727"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>0677847852</w:t>
      </w:r>
    </w:p>
    <w:sectPr w:rsidR="00BE4F93" w:rsidRPr="000F45BE" w:rsidSect="00CA3963">
      <w:footerReference w:type="default" r:id="rId9"/>
      <w:pgSz w:w="16838" w:h="11906" w:orient="landscape"/>
      <w:pgMar w:top="851" w:right="1417" w:bottom="709" w:left="1418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C405E" w14:textId="77777777" w:rsidR="00186056" w:rsidRDefault="00186056" w:rsidP="003C5C93">
      <w:pPr>
        <w:spacing w:after="0" w:line="240" w:lineRule="auto"/>
      </w:pPr>
      <w:r>
        <w:separator/>
      </w:r>
    </w:p>
  </w:endnote>
  <w:endnote w:type="continuationSeparator" w:id="0">
    <w:p w14:paraId="00C848F4" w14:textId="77777777" w:rsidR="00186056" w:rsidRDefault="00186056" w:rsidP="003C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3276" w14:textId="77777777" w:rsidR="009C0569" w:rsidRDefault="009C0569" w:rsidP="00B70003">
    <w:pPr>
      <w:pStyle w:val="Pieddepage"/>
      <w:ind w:right="-1023"/>
      <w:rPr>
        <w:caps/>
        <w:color w:val="4472C4" w:themeColor="accent1"/>
      </w:rPr>
    </w:pPr>
    <w:r w:rsidRPr="00B70003">
      <w:rPr>
        <w:caps/>
        <w:color w:val="4472C4" w:themeColor="accent1"/>
        <w:highlight w:val="lightGray"/>
      </w:rPr>
      <w:fldChar w:fldCharType="begin"/>
    </w:r>
    <w:r w:rsidRPr="00B70003">
      <w:rPr>
        <w:caps/>
        <w:color w:val="4472C4" w:themeColor="accent1"/>
        <w:highlight w:val="lightGray"/>
      </w:rPr>
      <w:instrText>PAGE   \* MERGEFORMAT</w:instrText>
    </w:r>
    <w:r w:rsidRPr="00B70003">
      <w:rPr>
        <w:caps/>
        <w:color w:val="4472C4" w:themeColor="accent1"/>
        <w:highlight w:val="lightGray"/>
      </w:rPr>
      <w:fldChar w:fldCharType="separate"/>
    </w:r>
    <w:r w:rsidRPr="00B70003">
      <w:rPr>
        <w:caps/>
        <w:color w:val="4472C4" w:themeColor="accent1"/>
        <w:highlight w:val="lightGray"/>
      </w:rPr>
      <w:t>2</w:t>
    </w:r>
    <w:r w:rsidRPr="00B70003">
      <w:rPr>
        <w:caps/>
        <w:color w:val="4472C4" w:themeColor="accent1"/>
        <w:highlight w:val="lightGra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E7237" w14:textId="77777777" w:rsidR="00186056" w:rsidRDefault="00186056" w:rsidP="003C5C93">
      <w:pPr>
        <w:spacing w:after="0" w:line="240" w:lineRule="auto"/>
      </w:pPr>
      <w:r>
        <w:separator/>
      </w:r>
    </w:p>
  </w:footnote>
  <w:footnote w:type="continuationSeparator" w:id="0">
    <w:p w14:paraId="5638728B" w14:textId="77777777" w:rsidR="00186056" w:rsidRDefault="00186056" w:rsidP="003C5C93">
      <w:pPr>
        <w:spacing w:after="0" w:line="240" w:lineRule="auto"/>
      </w:pPr>
      <w:r>
        <w:continuationSeparator/>
      </w:r>
    </w:p>
  </w:footnote>
  <w:footnote w:id="1">
    <w:p w14:paraId="2B043856" w14:textId="77777777" w:rsidR="00474267" w:rsidRPr="00002DC2" w:rsidRDefault="00474267" w:rsidP="005A5542">
      <w:pPr>
        <w:pStyle w:val="Notedebasdepage"/>
        <w:bidi/>
        <w:jc w:val="both"/>
        <w:rPr>
          <w:rtl/>
          <w:lang w:bidi="ar-MA"/>
        </w:rPr>
      </w:pPr>
      <w:r w:rsidRPr="00344BB9">
        <w:rPr>
          <w:rStyle w:val="Appelnotedebasdep"/>
          <w:b/>
          <w:bCs/>
          <w:color w:val="C00000"/>
        </w:rPr>
        <w:footnoteRef/>
      </w:r>
      <w:r w:rsidRPr="00002DC2">
        <w:t xml:space="preserve"> </w:t>
      </w:r>
      <w:r w:rsidRPr="00002DC2">
        <w:rPr>
          <w:rFonts w:hint="cs"/>
          <w:rtl/>
        </w:rPr>
        <w:t xml:space="preserve">) </w:t>
      </w:r>
      <w:r>
        <w:rPr>
          <w:rFonts w:hint="cs"/>
          <w:rtl/>
          <w:lang w:bidi="ar-MA"/>
        </w:rPr>
        <w:t>القطاعات الوزارة</w:t>
      </w:r>
      <w:r w:rsidRPr="00002DC2">
        <w:rPr>
          <w:rFonts w:hint="cs"/>
          <w:rtl/>
          <w:lang w:bidi="ar-MA"/>
        </w:rPr>
        <w:t xml:space="preserve">، </w:t>
      </w:r>
      <w:r>
        <w:rPr>
          <w:rFonts w:hint="cs"/>
          <w:rtl/>
          <w:lang w:bidi="ar-MA"/>
        </w:rPr>
        <w:t>ال</w:t>
      </w:r>
      <w:r w:rsidRPr="00002DC2">
        <w:rPr>
          <w:rFonts w:hint="cs"/>
          <w:rtl/>
          <w:lang w:bidi="ar-MA"/>
        </w:rPr>
        <w:t>مؤسس</w:t>
      </w:r>
      <w:r>
        <w:rPr>
          <w:rFonts w:hint="cs"/>
          <w:rtl/>
          <w:lang w:bidi="ar-MA"/>
        </w:rPr>
        <w:t>ات والمقاولات</w:t>
      </w:r>
      <w:r w:rsidRPr="00002DC2">
        <w:rPr>
          <w:rFonts w:hint="cs"/>
          <w:rtl/>
          <w:lang w:bidi="ar-MA"/>
        </w:rPr>
        <w:t xml:space="preserve"> </w:t>
      </w:r>
      <w:r>
        <w:rPr>
          <w:rFonts w:hint="cs"/>
          <w:rtl/>
          <w:lang w:bidi="ar-MA"/>
        </w:rPr>
        <w:t>ال</w:t>
      </w:r>
      <w:r w:rsidRPr="00002DC2">
        <w:rPr>
          <w:rFonts w:hint="cs"/>
          <w:rtl/>
          <w:lang w:bidi="ar-MA"/>
        </w:rPr>
        <w:t>عمومية</w:t>
      </w:r>
      <w:r>
        <w:rPr>
          <w:rFonts w:hint="cs"/>
          <w:rtl/>
          <w:lang w:bidi="ar-MA"/>
        </w:rPr>
        <w:t>، مرافق الدولة المسي</w:t>
      </w:r>
      <w:r w:rsidR="00127F7F">
        <w:rPr>
          <w:rFonts w:hint="cs"/>
          <w:rtl/>
          <w:lang w:bidi="ar-MA"/>
        </w:rPr>
        <w:t>رة</w:t>
      </w:r>
      <w:r>
        <w:rPr>
          <w:rFonts w:hint="cs"/>
          <w:rtl/>
          <w:lang w:bidi="ar-MA"/>
        </w:rPr>
        <w:t xml:space="preserve"> بصورة مستقلة (</w:t>
      </w:r>
      <w:r>
        <w:rPr>
          <w:lang w:bidi="ar-MA"/>
        </w:rPr>
        <w:t>SEGMA</w:t>
      </w:r>
      <w:r>
        <w:rPr>
          <w:rFonts w:hint="cs"/>
          <w:rtl/>
          <w:lang w:bidi="ar-MA"/>
        </w:rPr>
        <w:t>).</w:t>
      </w:r>
    </w:p>
  </w:footnote>
  <w:footnote w:id="2">
    <w:p w14:paraId="5BF21741" w14:textId="77777777" w:rsidR="00BD3ED9" w:rsidRDefault="00BD3ED9" w:rsidP="005A5542">
      <w:pPr>
        <w:pStyle w:val="Notedebasdepage"/>
        <w:bidi/>
        <w:jc w:val="left"/>
      </w:pPr>
      <w:r>
        <w:t xml:space="preserve">   (</w:t>
      </w:r>
      <w:r w:rsidRPr="00344BB9">
        <w:rPr>
          <w:rStyle w:val="Appelnotedebasdep"/>
          <w:b/>
          <w:bCs/>
          <w:color w:val="C00000"/>
        </w:rPr>
        <w:t xml:space="preserve"> </w:t>
      </w:r>
      <w:r w:rsidRPr="00344BB9">
        <w:rPr>
          <w:rStyle w:val="Appelnotedebasdep"/>
          <w:b/>
          <w:bCs/>
          <w:color w:val="C00000"/>
        </w:rPr>
        <w:footnoteRef/>
      </w:r>
      <w:r>
        <w:t xml:space="preserve"> </w:t>
      </w:r>
      <w:r w:rsidRPr="000716DF">
        <w:rPr>
          <w:rFonts w:cs="Arial"/>
          <w:b/>
          <w:bCs/>
          <w:rtl/>
        </w:rPr>
        <w:t xml:space="preserve">الغلاف المالي الإجمالي المخصص لتمويل </w:t>
      </w:r>
      <w:proofErr w:type="gramStart"/>
      <w:r w:rsidRPr="000716DF">
        <w:rPr>
          <w:rFonts w:cs="Arial"/>
          <w:b/>
          <w:bCs/>
          <w:rtl/>
        </w:rPr>
        <w:t>الجمعيات</w:t>
      </w:r>
      <w:r w:rsidRPr="005A5542">
        <w:rPr>
          <w:rFonts w:cs="Arial"/>
          <w:rtl/>
        </w:rPr>
        <w:t xml:space="preserve"> </w:t>
      </w:r>
      <w:r>
        <w:rPr>
          <w:rFonts w:cs="Arial"/>
        </w:rPr>
        <w:t xml:space="preserve"> </w:t>
      </w:r>
      <w:r w:rsidRPr="005A5542">
        <w:rPr>
          <w:rFonts w:cs="Arial"/>
          <w:b/>
          <w:bCs/>
          <w:color w:val="C00000"/>
          <w:sz w:val="24"/>
          <w:szCs w:val="24"/>
        </w:rPr>
        <w:t>=</w:t>
      </w:r>
      <w:proofErr w:type="gramEnd"/>
      <w:r>
        <w:rPr>
          <w:rFonts w:cs="Arial"/>
        </w:rPr>
        <w:t xml:space="preserve"> </w:t>
      </w:r>
      <w:r w:rsidRPr="005A5542">
        <w:rPr>
          <w:rFonts w:cs="Arial"/>
          <w:rtl/>
        </w:rPr>
        <w:t>الغلاف المالي المبرمج في إطار ميزانية القطاع</w:t>
      </w:r>
    </w:p>
  </w:footnote>
  <w:footnote w:id="3">
    <w:p w14:paraId="7172F48C" w14:textId="77777777" w:rsidR="00BD3ED9" w:rsidRDefault="00BD3ED9" w:rsidP="005A5542">
      <w:pPr>
        <w:pStyle w:val="Notedebasdepage"/>
        <w:bidi/>
        <w:ind w:left="678" w:hanging="709"/>
        <w:jc w:val="both"/>
        <w:rPr>
          <w:rFonts w:cs="Arial"/>
        </w:rPr>
      </w:pPr>
      <w:r>
        <w:rPr>
          <w:rFonts w:hint="cs"/>
          <w:rtl/>
        </w:rPr>
        <w:t xml:space="preserve"> </w:t>
      </w:r>
      <w:r w:rsidRPr="00344BB9">
        <w:rPr>
          <w:rStyle w:val="Appelnotedebasdep"/>
          <w:b/>
          <w:bCs/>
          <w:color w:val="C00000"/>
        </w:rPr>
        <w:footnoteRef/>
      </w:r>
      <w:r w:rsidRPr="00344BB9">
        <w:rPr>
          <w:rStyle w:val="Appelnotedebasdep"/>
          <w:b/>
          <w:bCs/>
          <w:color w:val="C00000"/>
        </w:rPr>
        <w:t xml:space="preserve"> </w:t>
      </w:r>
      <w:r>
        <w:rPr>
          <w:rFonts w:hint="cs"/>
          <w:rtl/>
        </w:rPr>
        <w:t xml:space="preserve">) </w:t>
      </w:r>
      <w:r w:rsidRPr="005C7461">
        <w:rPr>
          <w:rFonts w:cs="Arial"/>
          <w:b/>
          <w:bCs/>
          <w:rtl/>
        </w:rPr>
        <w:t>الغلاف المالي الذي تم تحويله – فعليا – للجمعيات</w:t>
      </w:r>
      <w:r>
        <w:rPr>
          <w:rFonts w:cs="Arial"/>
          <w:b/>
          <w:bCs/>
        </w:rPr>
        <w:t xml:space="preserve">    </w:t>
      </w:r>
      <w:r w:rsidRPr="005C7461">
        <w:rPr>
          <w:rFonts w:cs="Arial"/>
          <w:rtl/>
        </w:rPr>
        <w:t xml:space="preserve"> </w:t>
      </w:r>
      <w:r>
        <w:rPr>
          <w:rFonts w:cs="Arial"/>
        </w:rPr>
        <w:t xml:space="preserve">  </w:t>
      </w:r>
      <w:r w:rsidRPr="005C7461">
        <w:rPr>
          <w:rFonts w:cs="Arial"/>
          <w:b/>
          <w:bCs/>
          <w:color w:val="C00000"/>
          <w:sz w:val="24"/>
          <w:szCs w:val="24"/>
        </w:rPr>
        <w:t>=</w:t>
      </w:r>
      <w:r>
        <w:rPr>
          <w:rFonts w:cs="Arial"/>
        </w:rPr>
        <w:t xml:space="preserve"> </w:t>
      </w:r>
      <w:r>
        <w:rPr>
          <w:rFonts w:hint="cs"/>
          <w:rtl/>
        </w:rPr>
        <w:t>الغلاف</w:t>
      </w:r>
      <w:r w:rsidRPr="005C7461">
        <w:rPr>
          <w:rFonts w:cs="Arial"/>
          <w:rtl/>
        </w:rPr>
        <w:t xml:space="preserve"> المالي الذي تم تحويله فعليا للجمعيات </w:t>
      </w:r>
      <w:r>
        <w:rPr>
          <w:rFonts w:cs="Arial" w:hint="cs"/>
          <w:rtl/>
        </w:rPr>
        <w:t>بدعم مباشر</w:t>
      </w:r>
      <w:r w:rsidRPr="005C7461">
        <w:rPr>
          <w:rFonts w:cs="Arial"/>
          <w:rtl/>
        </w:rPr>
        <w:t xml:space="preserve"> </w:t>
      </w:r>
      <w:r w:rsidRPr="005C7461">
        <w:rPr>
          <w:rFonts w:cs="Arial"/>
          <w:b/>
          <w:bCs/>
          <w:color w:val="C00000"/>
          <w:sz w:val="22"/>
          <w:szCs w:val="22"/>
          <w:vertAlign w:val="superscript"/>
          <w:rtl/>
        </w:rPr>
        <w:t>(</w:t>
      </w:r>
      <w:r w:rsidRPr="005C7461">
        <w:rPr>
          <w:rFonts w:cs="Arial"/>
          <w:b/>
          <w:bCs/>
          <w:color w:val="C00000"/>
          <w:sz w:val="22"/>
          <w:szCs w:val="22"/>
          <w:vertAlign w:val="superscript"/>
        </w:rPr>
        <w:t>A</w:t>
      </w:r>
      <w:r w:rsidRPr="005C7461">
        <w:rPr>
          <w:rFonts w:cs="Arial"/>
          <w:b/>
          <w:bCs/>
          <w:color w:val="C00000"/>
          <w:sz w:val="22"/>
          <w:szCs w:val="22"/>
          <w:vertAlign w:val="superscript"/>
          <w:rtl/>
        </w:rPr>
        <w:t>)</w:t>
      </w:r>
      <w:r w:rsidRPr="005C7461">
        <w:rPr>
          <w:rFonts w:cs="Arial"/>
          <w:rtl/>
        </w:rPr>
        <w:t xml:space="preserve"> </w:t>
      </w:r>
      <w:r w:rsidRPr="005C7461">
        <w:rPr>
          <w:rFonts w:cs="Arial"/>
          <w:b/>
          <w:bCs/>
          <w:color w:val="C00000"/>
          <w:sz w:val="22"/>
          <w:szCs w:val="22"/>
          <w:rtl/>
        </w:rPr>
        <w:t>+</w:t>
      </w:r>
      <w:r w:rsidRPr="005C7461">
        <w:rPr>
          <w:rFonts w:cs="Arial"/>
          <w:rtl/>
        </w:rPr>
        <w:t xml:space="preserve"> </w:t>
      </w:r>
      <w:r w:rsidR="00FC6CCC" w:rsidRPr="005C7461">
        <w:rPr>
          <w:rFonts w:cs="Arial"/>
          <w:rtl/>
        </w:rPr>
        <w:t xml:space="preserve">الغلاف المالي الذي تم تحويله </w:t>
      </w:r>
      <w:r w:rsidR="00FC6CCC">
        <w:rPr>
          <w:rFonts w:cs="Arial" w:hint="cs"/>
          <w:rtl/>
        </w:rPr>
        <w:t xml:space="preserve">فعليا </w:t>
      </w:r>
      <w:r w:rsidR="00FC6CCC" w:rsidRPr="005C7461">
        <w:rPr>
          <w:rFonts w:cs="Arial"/>
          <w:rtl/>
        </w:rPr>
        <w:t>لجمعيات الأعمال الاجتماعية أو الجمعيات المهنية للموظفين</w:t>
      </w:r>
      <w:r w:rsidRPr="005C7461">
        <w:rPr>
          <w:rFonts w:cs="Arial"/>
          <w:b/>
          <w:bCs/>
          <w:color w:val="C00000"/>
          <w:sz w:val="22"/>
          <w:szCs w:val="22"/>
          <w:vertAlign w:val="superscript"/>
          <w:rtl/>
        </w:rPr>
        <w:t>(</w:t>
      </w:r>
      <w:r w:rsidRPr="005C7461">
        <w:rPr>
          <w:rFonts w:cs="Arial"/>
          <w:b/>
          <w:bCs/>
          <w:color w:val="C00000"/>
          <w:sz w:val="22"/>
          <w:szCs w:val="22"/>
          <w:vertAlign w:val="superscript"/>
        </w:rPr>
        <w:t>B</w:t>
      </w:r>
      <w:r w:rsidRPr="005C7461">
        <w:rPr>
          <w:rFonts w:cs="Arial"/>
          <w:b/>
          <w:bCs/>
          <w:color w:val="C00000"/>
          <w:sz w:val="22"/>
          <w:szCs w:val="22"/>
          <w:vertAlign w:val="superscript"/>
          <w:rtl/>
        </w:rPr>
        <w:t>)</w:t>
      </w:r>
      <w:r w:rsidRPr="005C7461">
        <w:rPr>
          <w:rFonts w:cs="Arial"/>
          <w:rtl/>
        </w:rPr>
        <w:t xml:space="preserve"> </w:t>
      </w:r>
    </w:p>
    <w:p w14:paraId="621C9A31" w14:textId="77777777" w:rsidR="00BD3ED9" w:rsidRDefault="00BD3ED9" w:rsidP="005A5542">
      <w:pPr>
        <w:pStyle w:val="Notedebasdepage"/>
        <w:bidi/>
        <w:ind w:left="678" w:hanging="709"/>
        <w:jc w:val="both"/>
        <w:rPr>
          <w:rtl/>
          <w:lang w:bidi="ar-MA"/>
        </w:rPr>
      </w:pPr>
      <w:r>
        <w:rPr>
          <w:b/>
          <w:bCs/>
          <w:color w:val="0070C0"/>
        </w:rPr>
        <w:t xml:space="preserve">                                                                                                                 </w:t>
      </w:r>
      <w:r w:rsidRPr="005C7461">
        <w:rPr>
          <w:rFonts w:cs="Arial"/>
          <w:b/>
          <w:bCs/>
          <w:color w:val="C00000"/>
          <w:sz w:val="22"/>
          <w:szCs w:val="22"/>
          <w:rtl/>
        </w:rPr>
        <w:t>+</w:t>
      </w:r>
      <w:r w:rsidRPr="005C7461">
        <w:rPr>
          <w:rFonts w:cs="Arial"/>
          <w:rtl/>
        </w:rPr>
        <w:t xml:space="preserve"> </w:t>
      </w:r>
      <w:r w:rsidR="00FC6CCC" w:rsidRPr="005C7461">
        <w:rPr>
          <w:rFonts w:cs="Arial"/>
          <w:rtl/>
        </w:rPr>
        <w:t xml:space="preserve">الغلاف المالي الذي تم تحويله فعليا للجمعيات عبر آلية طلب عروض المشاريع </w:t>
      </w:r>
      <w:r w:rsidRPr="005C7461">
        <w:rPr>
          <w:rFonts w:cs="Arial"/>
          <w:b/>
          <w:bCs/>
          <w:color w:val="C00000"/>
          <w:sz w:val="22"/>
          <w:szCs w:val="22"/>
          <w:vertAlign w:val="superscript"/>
          <w:rtl/>
        </w:rPr>
        <w:t>(</w:t>
      </w:r>
      <w:r w:rsidRPr="005C7461">
        <w:rPr>
          <w:rFonts w:cs="Arial"/>
          <w:b/>
          <w:bCs/>
          <w:color w:val="C00000"/>
          <w:sz w:val="22"/>
          <w:szCs w:val="22"/>
          <w:vertAlign w:val="superscript"/>
        </w:rPr>
        <w:t>C</w:t>
      </w:r>
      <w:r w:rsidRPr="005C7461">
        <w:rPr>
          <w:rFonts w:cs="Arial"/>
          <w:b/>
          <w:bCs/>
          <w:color w:val="C00000"/>
          <w:sz w:val="22"/>
          <w:szCs w:val="22"/>
          <w:vertAlign w:val="superscript"/>
          <w:rtl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1E6"/>
    <w:multiLevelType w:val="multilevel"/>
    <w:tmpl w:val="52FC17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000000" w:themeColor="text1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15B34B3"/>
    <w:multiLevelType w:val="multilevel"/>
    <w:tmpl w:val="50567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5EB2ACC"/>
    <w:multiLevelType w:val="multilevel"/>
    <w:tmpl w:val="E1F6314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67D1587"/>
    <w:multiLevelType w:val="multilevel"/>
    <w:tmpl w:val="E1F6314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BEA34C4"/>
    <w:multiLevelType w:val="multilevel"/>
    <w:tmpl w:val="DED41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C423EF"/>
    <w:multiLevelType w:val="multilevel"/>
    <w:tmpl w:val="7B8E8AD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94100EB"/>
    <w:multiLevelType w:val="multilevel"/>
    <w:tmpl w:val="7B8E8AD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AF73BFC"/>
    <w:multiLevelType w:val="multilevel"/>
    <w:tmpl w:val="7B8E8AD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4AD3FFE"/>
    <w:multiLevelType w:val="multilevel"/>
    <w:tmpl w:val="7B8E8AD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60E2920"/>
    <w:multiLevelType w:val="multilevel"/>
    <w:tmpl w:val="F18415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BC72135"/>
    <w:multiLevelType w:val="multilevel"/>
    <w:tmpl w:val="7B8E8AD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E3144AD"/>
    <w:multiLevelType w:val="hybridMultilevel"/>
    <w:tmpl w:val="DC985B0E"/>
    <w:lvl w:ilvl="0" w:tplc="9C2E3E5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11F56"/>
    <w:multiLevelType w:val="hybridMultilevel"/>
    <w:tmpl w:val="51A45320"/>
    <w:lvl w:ilvl="0" w:tplc="EA20908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01685"/>
    <w:multiLevelType w:val="hybridMultilevel"/>
    <w:tmpl w:val="438006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F781F"/>
    <w:multiLevelType w:val="multilevel"/>
    <w:tmpl w:val="7B8E8AD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B4E42E9"/>
    <w:multiLevelType w:val="hybridMultilevel"/>
    <w:tmpl w:val="87AEBB96"/>
    <w:lvl w:ilvl="0" w:tplc="09B4BC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01319"/>
    <w:multiLevelType w:val="hybridMultilevel"/>
    <w:tmpl w:val="7EF4E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E1A1B"/>
    <w:multiLevelType w:val="multilevel"/>
    <w:tmpl w:val="7B8E8AD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EEA1069"/>
    <w:multiLevelType w:val="multilevel"/>
    <w:tmpl w:val="9438CE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159586E"/>
    <w:multiLevelType w:val="multilevel"/>
    <w:tmpl w:val="567890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35D393A"/>
    <w:multiLevelType w:val="hybridMultilevel"/>
    <w:tmpl w:val="65DC07F2"/>
    <w:lvl w:ilvl="0" w:tplc="D520A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336AF"/>
    <w:multiLevelType w:val="multilevel"/>
    <w:tmpl w:val="7B8E8AD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D2E2522"/>
    <w:multiLevelType w:val="multilevel"/>
    <w:tmpl w:val="8610BB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614BF2"/>
    <w:multiLevelType w:val="multilevel"/>
    <w:tmpl w:val="E1F6314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20462411">
    <w:abstractNumId w:val="0"/>
  </w:num>
  <w:num w:numId="2" w16cid:durableId="618219148">
    <w:abstractNumId w:val="13"/>
  </w:num>
  <w:num w:numId="3" w16cid:durableId="366413303">
    <w:abstractNumId w:val="4"/>
  </w:num>
  <w:num w:numId="4" w16cid:durableId="922110995">
    <w:abstractNumId w:val="1"/>
  </w:num>
  <w:num w:numId="5" w16cid:durableId="1408114202">
    <w:abstractNumId w:val="18"/>
  </w:num>
  <w:num w:numId="6" w16cid:durableId="1524593791">
    <w:abstractNumId w:val="19"/>
  </w:num>
  <w:num w:numId="7" w16cid:durableId="1082868567">
    <w:abstractNumId w:val="22"/>
  </w:num>
  <w:num w:numId="8" w16cid:durableId="1651329193">
    <w:abstractNumId w:val="14"/>
  </w:num>
  <w:num w:numId="9" w16cid:durableId="686751903">
    <w:abstractNumId w:val="5"/>
  </w:num>
  <w:num w:numId="10" w16cid:durableId="1484345329">
    <w:abstractNumId w:val="9"/>
  </w:num>
  <w:num w:numId="11" w16cid:durableId="1283656556">
    <w:abstractNumId w:val="6"/>
  </w:num>
  <w:num w:numId="12" w16cid:durableId="1271740110">
    <w:abstractNumId w:val="10"/>
  </w:num>
  <w:num w:numId="13" w16cid:durableId="1859006917">
    <w:abstractNumId w:val="8"/>
  </w:num>
  <w:num w:numId="14" w16cid:durableId="1093820993">
    <w:abstractNumId w:val="17"/>
  </w:num>
  <w:num w:numId="15" w16cid:durableId="217908997">
    <w:abstractNumId w:val="21"/>
  </w:num>
  <w:num w:numId="16" w16cid:durableId="1755125821">
    <w:abstractNumId w:val="7"/>
  </w:num>
  <w:num w:numId="17" w16cid:durableId="1068646422">
    <w:abstractNumId w:val="16"/>
  </w:num>
  <w:num w:numId="18" w16cid:durableId="1795714047">
    <w:abstractNumId w:val="20"/>
  </w:num>
  <w:num w:numId="19" w16cid:durableId="348603941">
    <w:abstractNumId w:val="3"/>
  </w:num>
  <w:num w:numId="20" w16cid:durableId="2010012688">
    <w:abstractNumId w:val="2"/>
  </w:num>
  <w:num w:numId="21" w16cid:durableId="1155103111">
    <w:abstractNumId w:val="23"/>
  </w:num>
  <w:num w:numId="22" w16cid:durableId="355159414">
    <w:abstractNumId w:val="15"/>
  </w:num>
  <w:num w:numId="23" w16cid:durableId="823275786">
    <w:abstractNumId w:val="12"/>
  </w:num>
  <w:num w:numId="24" w16cid:durableId="4854403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FA"/>
    <w:rsid w:val="000371E8"/>
    <w:rsid w:val="000636F2"/>
    <w:rsid w:val="00066095"/>
    <w:rsid w:val="000716DF"/>
    <w:rsid w:val="00097286"/>
    <w:rsid w:val="000C5004"/>
    <w:rsid w:val="000E0134"/>
    <w:rsid w:val="000F3ACA"/>
    <w:rsid w:val="000F45BE"/>
    <w:rsid w:val="00127F7F"/>
    <w:rsid w:val="0014786F"/>
    <w:rsid w:val="00157498"/>
    <w:rsid w:val="00172D68"/>
    <w:rsid w:val="0017684F"/>
    <w:rsid w:val="00186056"/>
    <w:rsid w:val="001926DF"/>
    <w:rsid w:val="001A602E"/>
    <w:rsid w:val="001D25DC"/>
    <w:rsid w:val="001D5814"/>
    <w:rsid w:val="001E127D"/>
    <w:rsid w:val="001F201A"/>
    <w:rsid w:val="001F69FF"/>
    <w:rsid w:val="00240E8A"/>
    <w:rsid w:val="0027710B"/>
    <w:rsid w:val="002777BD"/>
    <w:rsid w:val="002832A6"/>
    <w:rsid w:val="0029045A"/>
    <w:rsid w:val="002929C5"/>
    <w:rsid w:val="002A78FE"/>
    <w:rsid w:val="002B74A0"/>
    <w:rsid w:val="002C3E79"/>
    <w:rsid w:val="002D1C8D"/>
    <w:rsid w:val="002F6A06"/>
    <w:rsid w:val="002F7267"/>
    <w:rsid w:val="00322540"/>
    <w:rsid w:val="00333244"/>
    <w:rsid w:val="00344BB9"/>
    <w:rsid w:val="00353180"/>
    <w:rsid w:val="00372AC5"/>
    <w:rsid w:val="00380370"/>
    <w:rsid w:val="00395889"/>
    <w:rsid w:val="003C4DC8"/>
    <w:rsid w:val="003C5C93"/>
    <w:rsid w:val="003E36F0"/>
    <w:rsid w:val="003E5A2C"/>
    <w:rsid w:val="003F1D51"/>
    <w:rsid w:val="00403B5F"/>
    <w:rsid w:val="0044797B"/>
    <w:rsid w:val="00450066"/>
    <w:rsid w:val="00462AC8"/>
    <w:rsid w:val="00474267"/>
    <w:rsid w:val="00476961"/>
    <w:rsid w:val="00480629"/>
    <w:rsid w:val="00483577"/>
    <w:rsid w:val="004B4EE7"/>
    <w:rsid w:val="004B5334"/>
    <w:rsid w:val="004C00A9"/>
    <w:rsid w:val="004C223F"/>
    <w:rsid w:val="004F01B5"/>
    <w:rsid w:val="00506DB2"/>
    <w:rsid w:val="00506E32"/>
    <w:rsid w:val="005174B7"/>
    <w:rsid w:val="005230B3"/>
    <w:rsid w:val="00525653"/>
    <w:rsid w:val="00527BFC"/>
    <w:rsid w:val="00540946"/>
    <w:rsid w:val="00561CF6"/>
    <w:rsid w:val="00597636"/>
    <w:rsid w:val="005A5542"/>
    <w:rsid w:val="005B2C85"/>
    <w:rsid w:val="005C7461"/>
    <w:rsid w:val="005F77D0"/>
    <w:rsid w:val="006064D6"/>
    <w:rsid w:val="00626206"/>
    <w:rsid w:val="00661206"/>
    <w:rsid w:val="0067235F"/>
    <w:rsid w:val="00677405"/>
    <w:rsid w:val="00680508"/>
    <w:rsid w:val="00694738"/>
    <w:rsid w:val="006A2D0C"/>
    <w:rsid w:val="006B6207"/>
    <w:rsid w:val="006E261C"/>
    <w:rsid w:val="006E58FA"/>
    <w:rsid w:val="006F144F"/>
    <w:rsid w:val="006F5A93"/>
    <w:rsid w:val="007660C7"/>
    <w:rsid w:val="007737DB"/>
    <w:rsid w:val="007738FE"/>
    <w:rsid w:val="00774CC8"/>
    <w:rsid w:val="00783E1A"/>
    <w:rsid w:val="007C29AD"/>
    <w:rsid w:val="007D68FB"/>
    <w:rsid w:val="007E0719"/>
    <w:rsid w:val="007E2757"/>
    <w:rsid w:val="007E2F51"/>
    <w:rsid w:val="007F35C6"/>
    <w:rsid w:val="007F6608"/>
    <w:rsid w:val="008140DE"/>
    <w:rsid w:val="00817DA8"/>
    <w:rsid w:val="00825562"/>
    <w:rsid w:val="008303D9"/>
    <w:rsid w:val="008305A2"/>
    <w:rsid w:val="008452B6"/>
    <w:rsid w:val="00852118"/>
    <w:rsid w:val="00873274"/>
    <w:rsid w:val="0088452E"/>
    <w:rsid w:val="008E033B"/>
    <w:rsid w:val="008E119C"/>
    <w:rsid w:val="00912B85"/>
    <w:rsid w:val="00924727"/>
    <w:rsid w:val="00942986"/>
    <w:rsid w:val="009756F1"/>
    <w:rsid w:val="009A19FB"/>
    <w:rsid w:val="009B1474"/>
    <w:rsid w:val="009C0569"/>
    <w:rsid w:val="009C098C"/>
    <w:rsid w:val="00A227D7"/>
    <w:rsid w:val="00A54962"/>
    <w:rsid w:val="00A60D26"/>
    <w:rsid w:val="00A80124"/>
    <w:rsid w:val="00A9535A"/>
    <w:rsid w:val="00AA07CC"/>
    <w:rsid w:val="00B136E0"/>
    <w:rsid w:val="00B15A7B"/>
    <w:rsid w:val="00B32FF1"/>
    <w:rsid w:val="00B42D7D"/>
    <w:rsid w:val="00B47F02"/>
    <w:rsid w:val="00B54D57"/>
    <w:rsid w:val="00B6402A"/>
    <w:rsid w:val="00B70003"/>
    <w:rsid w:val="00B70E7D"/>
    <w:rsid w:val="00B72624"/>
    <w:rsid w:val="00B76467"/>
    <w:rsid w:val="00B84D66"/>
    <w:rsid w:val="00BA1387"/>
    <w:rsid w:val="00BA4EB0"/>
    <w:rsid w:val="00BB0BD8"/>
    <w:rsid w:val="00BB4496"/>
    <w:rsid w:val="00BC1FD7"/>
    <w:rsid w:val="00BD3ED9"/>
    <w:rsid w:val="00BE4F93"/>
    <w:rsid w:val="00BF06EF"/>
    <w:rsid w:val="00C31066"/>
    <w:rsid w:val="00C917B0"/>
    <w:rsid w:val="00CA3963"/>
    <w:rsid w:val="00CB1AE5"/>
    <w:rsid w:val="00CD25B0"/>
    <w:rsid w:val="00D235E1"/>
    <w:rsid w:val="00D4641B"/>
    <w:rsid w:val="00D63567"/>
    <w:rsid w:val="00D67812"/>
    <w:rsid w:val="00D85BA9"/>
    <w:rsid w:val="00DA7765"/>
    <w:rsid w:val="00DD1EC6"/>
    <w:rsid w:val="00DE2973"/>
    <w:rsid w:val="00DE7398"/>
    <w:rsid w:val="00E030B3"/>
    <w:rsid w:val="00E31F25"/>
    <w:rsid w:val="00E37ACB"/>
    <w:rsid w:val="00E4387F"/>
    <w:rsid w:val="00E46D56"/>
    <w:rsid w:val="00E5570A"/>
    <w:rsid w:val="00E771E6"/>
    <w:rsid w:val="00F0008B"/>
    <w:rsid w:val="00F33AE4"/>
    <w:rsid w:val="00F544EF"/>
    <w:rsid w:val="00F63D00"/>
    <w:rsid w:val="00F96AAC"/>
    <w:rsid w:val="00FA30B4"/>
    <w:rsid w:val="00FA7BC2"/>
    <w:rsid w:val="00FB26AB"/>
    <w:rsid w:val="00FC0F5A"/>
    <w:rsid w:val="00FC6CCC"/>
    <w:rsid w:val="00FC781A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50ACE"/>
  <w15:chartTrackingRefBased/>
  <w15:docId w15:val="{512F9D92-E3EA-4978-9E23-7F1FC846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BFC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3C5C9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C5C9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C5C9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C5C93"/>
    <w:pPr>
      <w:ind w:left="720"/>
      <w:contextualSpacing/>
    </w:pPr>
  </w:style>
  <w:style w:type="table" w:styleId="Grilledutableau">
    <w:name w:val="Table Grid"/>
    <w:basedOn w:val="TableauNormal"/>
    <w:uiPriority w:val="39"/>
    <w:rsid w:val="0060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46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6D5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E4F9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54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4962"/>
  </w:style>
  <w:style w:type="paragraph" w:styleId="Pieddepage">
    <w:name w:val="footer"/>
    <w:basedOn w:val="Normal"/>
    <w:link w:val="PieddepageCar"/>
    <w:uiPriority w:val="99"/>
    <w:unhideWhenUsed/>
    <w:rsid w:val="00A54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962"/>
  </w:style>
  <w:style w:type="character" w:styleId="Mentionnonrsolue">
    <w:name w:val="Unresolved Mention"/>
    <w:basedOn w:val="Policepardfaut"/>
    <w:uiPriority w:val="99"/>
    <w:semiHidden/>
    <w:unhideWhenUsed/>
    <w:rsid w:val="00CD2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aka.association@mcrpsc.gov.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Tri par nom" Version="2003"/>
</file>

<file path=customXml/itemProps1.xml><?xml version="1.0" encoding="utf-8"?>
<ds:datastoreItem xmlns:ds="http://schemas.openxmlformats.org/officeDocument/2006/customXml" ds:itemID="{FBC1A930-7F5C-48AE-BB37-8CA3F386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Aziza AFERGOUS</dc:creator>
  <cp:keywords/>
  <dc:description/>
  <cp:lastModifiedBy>Abderrahim BOUJEDAR</cp:lastModifiedBy>
  <cp:revision>2</cp:revision>
  <cp:lastPrinted>2025-03-05T13:49:00Z</cp:lastPrinted>
  <dcterms:created xsi:type="dcterms:W3CDTF">2025-09-18T14:14:00Z</dcterms:created>
  <dcterms:modified xsi:type="dcterms:W3CDTF">2025-09-18T14:14:00Z</dcterms:modified>
</cp:coreProperties>
</file>